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fill="FFFFFF" w:color="FFFFFF" w:themeFill="background1"/>
        <w:widowControl/>
        <w:rPr>
          <w:rFonts w:ascii="Times New Roman" w:hAnsi="Times New Roman" w:cs="Times New Roman" w:eastAsia="Times New Roman"/>
          <w:b/>
          <w:bCs/>
          <w:sz w:val="24"/>
          <w:lang w:bidi="ar-SA"/>
        </w:rPr>
      </w:pPr>
      <w:r>
        <w:rPr>
          <w:rFonts w:ascii="Times New Roman" w:hAnsi="Times New Roman" w:cs="Times New Roman" w:eastAsia="Times New Roman"/>
          <w:b/>
          <w:sz w:val="24"/>
          <w:lang w:bidi="ar-SA"/>
        </w:rPr>
      </w:r>
      <w:r/>
    </w:p>
    <w:p>
      <w:pPr>
        <w:jc w:val="left"/>
        <w:shd w:val="clear" w:fill="FFFFFF" w:color="FFFFFF" w:themeFill="background1"/>
        <w:widowControl/>
        <w:rPr>
          <w:rFonts w:ascii="Times New Roman" w:hAnsi="Times New Roman" w:cs="Times New Roman" w:eastAsia="Times New Roman"/>
          <w:b/>
          <w:sz w:val="24"/>
          <w:lang w:bidi="ar-SA"/>
        </w:rPr>
      </w:pPr>
      <w:r>
        <w:rPr>
          <w:rFonts w:ascii="Times New Roman" w:hAnsi="Times New Roman" w:cs="Times New Roman" w:eastAsia="Times New Roman"/>
          <w:b/>
          <w:sz w:val="24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10910" cy="8452842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10909" cy="8452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3.3pt;height:665.6pt;" stroked="false">
                <v:path textboxrect="0,0,0,0"/>
                <v:imagedata r:id="rId9" o:title=""/>
              </v:shape>
            </w:pict>
          </mc:Fallback>
        </mc:AlternateContent>
        <w:br w:type="page"/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Пояснительная записка</w:t>
      </w:r>
      <w:r>
        <w:rPr>
          <w:sz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Авторская</w:t>
      </w:r>
      <w:r>
        <w:rPr>
          <w:rFonts w:ascii="Times New Roman" w:hAnsi="Times New Roman" w:cs="Times New Roman"/>
          <w:sz w:val="28"/>
          <w:szCs w:val="28"/>
        </w:rPr>
        <w:t xml:space="preserve">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лнительная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общераз</w:t>
      </w:r>
      <w:r>
        <w:rPr>
          <w:rFonts w:ascii="Times New Roman" w:hAnsi="Times New Roman" w:cs="Times New Roman"/>
          <w:sz w:val="28"/>
          <w:szCs w:val="28"/>
        </w:rPr>
        <w:t xml:space="preserve">вивающая программа «</w:t>
      </w:r>
      <w:r>
        <w:rPr>
          <w:rFonts w:ascii="Times New Roman" w:hAnsi="Times New Roman" w:cs="Times New Roman"/>
          <w:sz w:val="28"/>
        </w:rPr>
        <w:t xml:space="preserve">Медиацентр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нормативно – правовыми документами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2012 г. № 273-ФЗ;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(Приказ Минпрос РФ от 9 ноября 2018 г.  № 196);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- СанПиН 2.4. 3648-20 </w:t>
      </w:r>
      <w:r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- Концепцией развития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(Распоряжение правительства РФ от 4 сентября 2014 г. № 1726-р);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rFonts w:ascii="Times New Roman" w:hAnsi="Times New Roman" w:cs="Times New Roman"/>
          <w:sz w:val="28"/>
          <w:szCs w:val="28"/>
        </w:rPr>
        <w:t xml:space="preserve">(Письмо Минобрнауки РФ «О направлении информации» от 18 ноября 2015 г. N 09- 3242);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«Остерская средняя школа»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contextualSpacing w:val="true"/>
        <w:ind w:left="-567" w:firstLine="1275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contextualSpacing w:val="true"/>
        <w:ind w:left="-567" w:firstLine="12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Направленность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социально - гуманитарная.</w:t>
      </w:r>
      <w:r/>
    </w:p>
    <w:p>
      <w:pPr>
        <w:ind w:firstLine="709"/>
        <w:spacing w:lineRule="atLeast" w:lin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tLeast" w:line="24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Актуальность программы. </w:t>
      </w:r>
      <w:r>
        <w:rPr>
          <w:rFonts w:ascii="Times New Roman" w:hAnsi="Times New Roman" w:cs="Times New Roman" w:eastAsia="Times New Roman"/>
          <w:sz w:val="28"/>
        </w:rPr>
        <w:t xml:space="preserve">Большую актуальность в последнее время приобретает внедрение информационных технологий в процесс обучения и воспитания. Специфика информационно – коммуникационных технологий требует непосредственного участия детей в создании, обработ</w:t>
      </w:r>
      <w:r>
        <w:rPr>
          <w:rFonts w:ascii="Times New Roman" w:hAnsi="Times New Roman" w:cs="Times New Roman" w:eastAsia="Times New Roman"/>
          <w:sz w:val="28"/>
        </w:rPr>
        <w:t xml:space="preserve">ке и передаче информации. Дети восприимчивы к нововведениям и обладают более высоким уровнем знаний и умений, в своей работе они более креативны. Деятельность Медиацентра школы, ориентирована на развитие личности учащихся в различных сферах в условиях жизн</w:t>
      </w:r>
      <w:r>
        <w:rPr>
          <w:rFonts w:ascii="Times New Roman" w:hAnsi="Times New Roman" w:cs="Times New Roman" w:eastAsia="Times New Roman"/>
          <w:sz w:val="28"/>
        </w:rPr>
        <w:t xml:space="preserve">едеятельности школьного сообщества. Занятия по данной программе учитывают личностные особенности учащихся и учат их свободно и творчески мыслить. Они направлены на развитие и становление личности обучающегося, его самореализацию и свободное самовыражение, </w:t>
      </w:r>
      <w:r>
        <w:rPr>
          <w:rFonts w:ascii="Times New Roman" w:hAnsi="Times New Roman" w:cs="Times New Roman" w:eastAsia="Times New Roman"/>
          <w:sz w:val="28"/>
        </w:rPr>
        <w:t xml:space="preserve">раскрытие литературного таланта, способствуют экспериментальному поиску, развитию фантазии, нестандартного мышления и способности мыслить гибко и чётко, реализации потребности в коллективном творчестве.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tLeast" w:line="240"/>
        <w:shd w:val="clear" w:fill="FFFFFF" w:color="FFFFFF" w:themeFill="background1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Отличительные особенности программы</w:t>
      </w:r>
      <w:r>
        <w:rPr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 Участие в работе школьного медиацентра позволяет учащимся повысить социальную активность, формирует положительные социальные установки, дает возможность творчески самореализоваться и примерить на себя интересную им профе</w:t>
      </w:r>
      <w:r>
        <w:rPr>
          <w:rFonts w:ascii="Times New Roman" w:hAnsi="Times New Roman" w:cs="Times New Roman" w:eastAsia="Times New Roman"/>
          <w:sz w:val="28"/>
        </w:rPr>
        <w:t xml:space="preserve">ссию.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Педагогическая целесообразность</w:t>
      </w:r>
      <w:r>
        <w:rPr>
          <w:rFonts w:ascii="Times New Roman" w:hAnsi="Times New Roman" w:cs="Times New Roman" w:eastAsia="Times New Roman"/>
          <w:sz w:val="28"/>
        </w:rPr>
        <w:t xml:space="preserve"> прогр</w:t>
      </w:r>
      <w:r>
        <w:rPr>
          <w:rFonts w:ascii="Times New Roman" w:hAnsi="Times New Roman"/>
          <w:sz w:val="28"/>
        </w:rPr>
        <w:t xml:space="preserve">аммы состоит в том, что занятия направлены на развитие творческих способностей учащихся и совершенствование ими знаний, умений и навыков, освоение опыта творческой деятельности в интересующей ребенка области.</w:t>
      </w:r>
      <w:r>
        <w:rPr>
          <w:rFonts w:ascii="Times New Roman" w:hAnsi="Times New Roman"/>
          <w:sz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Учреждение (адрес):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муниципальное бюджетное общеобразовательное учреждение «Остерская средняя школа» (216537, Смоленская область, Рославльский район, село Остер, ул.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Школьная, д.1</w:t>
      </w:r>
      <w:r>
        <w:rPr>
          <w:sz w:val="28"/>
        </w:rPr>
      </w:r>
      <w:r/>
    </w:p>
    <w:p>
      <w:pPr>
        <w:ind w:firstLine="708"/>
        <w:jc w:val="both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Адресат программы: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Программа адресована детям от 14 до 16 лет  всех категорий, в том числе  детям с ОВЗ, инвалидам, </w:t>
      </w:r>
      <w:r>
        <w:rPr>
          <w:rFonts w:ascii="Times New Roman" w:hAnsi="Times New Roman"/>
          <w:sz w:val="28"/>
          <w:szCs w:val="28"/>
        </w:rPr>
        <w:t xml:space="preserve">детям, находящимся в трудной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жизненной ситуации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доступна для детей, проживающих в  сельской местности,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мотивированных детей. </w:t>
      </w:r>
      <w:r>
        <w:rPr>
          <w:sz w:val="28"/>
        </w:rPr>
      </w:r>
      <w:r/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Сроки реализации программа</w:t>
      </w:r>
      <w:r>
        <w:rPr>
          <w:rFonts w:ascii="Times New Roman" w:hAnsi="Times New Roman"/>
          <w:sz w:val="28"/>
          <w:szCs w:val="28"/>
        </w:rPr>
        <w:t xml:space="preserve"> – одногодичная.</w:t>
      </w:r>
      <w:r>
        <w:rPr>
          <w:rFonts w:ascii="Times New Roman" w:hAnsi="Times New Roman"/>
          <w:sz w:val="28"/>
        </w:rPr>
      </w:r>
      <w:r/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Занятия проводятся</w:t>
      </w:r>
      <w:r>
        <w:rPr>
          <w:rFonts w:ascii="Times New Roman" w:hAnsi="Times New Roman"/>
          <w:sz w:val="28"/>
          <w:szCs w:val="28"/>
        </w:rPr>
        <w:t xml:space="preserve"> с группой 2 раз в неделю по 45 минут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87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Форма занятий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</w:rPr>
      </w:r>
      <w:r/>
    </w:p>
    <w:p>
      <w:pPr>
        <w:pStyle w:val="668"/>
        <w:ind w:firstLine="708"/>
        <w:jc w:val="both"/>
        <w:spacing w:after="44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индивидуальные; </w:t>
      </w:r>
      <w:r>
        <w:rPr>
          <w:rFonts w:ascii="Times New Roman" w:hAnsi="Times New Roman" w:cs="Times New Roman" w:eastAsia="Times New Roman"/>
        </w:rPr>
      </w:r>
      <w:r/>
    </w:p>
    <w:p>
      <w:pPr>
        <w:pStyle w:val="668"/>
        <w:ind w:firstLine="708"/>
        <w:jc w:val="both"/>
        <w:spacing w:after="44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групповые; </w:t>
      </w:r>
      <w:r>
        <w:rPr>
          <w:rFonts w:ascii="Times New Roman" w:hAnsi="Times New Roman" w:cs="Times New Roman" w:eastAsia="Times New Roman"/>
        </w:rPr>
      </w:r>
      <w:r/>
    </w:p>
    <w:p>
      <w:pPr>
        <w:pStyle w:val="668"/>
        <w:ind w:firstLine="708"/>
        <w:jc w:val="both"/>
        <w:spacing w:after="44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работа по командам; 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spacing w:lineRule="atLeast" w:line="240"/>
        <w:shd w:val="clear" w:fill="FFFFFF" w:color="FFFFFF" w:themeFill="background1"/>
        <w:rPr>
          <w:rFonts w:ascii="Times New Roman" w:hAnsi="Times New Roman" w:cs="Times New Roman" w:eastAsia="Times New Roman"/>
          <w:color w:val="000000"/>
          <w:sz w:val="28"/>
          <w:szCs w:val="23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szCs w:val="23"/>
        </w:rPr>
        <w:t xml:space="preserve">работа малыми группами.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spacing w:lineRule="atLeast" w:line="240"/>
        <w:shd w:val="clear" w:fill="FFFFFF" w:color="FFFFFF" w:themeFill="background1"/>
        <w:rPr>
          <w:color w:val="000000"/>
          <w:sz w:val="28"/>
        </w:rPr>
      </w:pPr>
      <w:r>
        <w:rPr>
          <w:color w:val="000000"/>
          <w:sz w:val="28"/>
          <w:szCs w:val="23"/>
          <w:highlight w:val="none"/>
        </w:rPr>
      </w:r>
      <w:r>
        <w:rPr>
          <w:color w:val="000000"/>
          <w:sz w:val="28"/>
          <w:szCs w:val="23"/>
          <w:highlight w:val="none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Основная цель программы: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−формирование системы начальных знани</w:t>
      </w:r>
      <w:r>
        <w:rPr>
          <w:rFonts w:ascii="Times New Roman" w:hAnsi="Times New Roman" w:cs="Times New Roman"/>
          <w:sz w:val="28"/>
        </w:rPr>
        <w:t xml:space="preserve">й, умений и навыков журналиста;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−создание условий их реализации через практическую деятельность в газете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−формировать  навыки  работы  с  различными  источниками</w:t>
      </w:r>
      <w:r>
        <w:rPr>
          <w:rFonts w:ascii="Times New Roman" w:hAnsi="Times New Roman" w:cs="Times New Roman"/>
          <w:sz w:val="28"/>
        </w:rPr>
        <w:t xml:space="preserve"> информации: </w:t>
      </w:r>
      <w:r>
        <w:rPr>
          <w:rFonts w:ascii="Times New Roman" w:hAnsi="Times New Roman" w:cs="Times New Roman"/>
          <w:sz w:val="28"/>
        </w:rPr>
        <w:t xml:space="preserve">газета, журнала, архивные документы, справочники, интернет;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−осваивать  информационные  и  телекоммуникационные  технологии:  аудио  и видеозапись, электронную почту, интернет;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−формировать умения отбирать, сравнивать и оценивать информацию;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−получить  знания  и  умения  по  созданию  печатного  издания  путем  синтеза существующей информации;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−развивать умения ориентироваться в 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потоках, выделять в них </w:t>
      </w:r>
      <w:r>
        <w:rPr>
          <w:rFonts w:ascii="Times New Roman" w:hAnsi="Times New Roman" w:cs="Times New Roman"/>
          <w:sz w:val="28"/>
        </w:rPr>
        <w:t xml:space="preserve">главное и необходимое, осознанно воспринимать любую информацию;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−извлекать,   систематизировать,   анализировать,   отбир</w:t>
      </w:r>
      <w:r>
        <w:rPr>
          <w:rFonts w:ascii="Times New Roman" w:hAnsi="Times New Roman" w:cs="Times New Roman"/>
          <w:sz w:val="28"/>
        </w:rPr>
        <w:t xml:space="preserve">ать   </w:t>
      </w:r>
      <w:r>
        <w:rPr>
          <w:rFonts w:ascii="Times New Roman" w:hAnsi="Times New Roman" w:cs="Times New Roman"/>
          <w:sz w:val="28"/>
        </w:rPr>
        <w:t xml:space="preserve">необходимую</w:t>
      </w:r>
      <w:r>
        <w:rPr>
          <w:rFonts w:ascii="Times New Roman" w:hAnsi="Times New Roman" w:cs="Times New Roman"/>
          <w:sz w:val="28"/>
        </w:rPr>
        <w:t xml:space="preserve">   для решения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−формировать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основные  этические  нормы  и  понятия  как  условия  правильного восприятия, анализа и оценки событий окружающей жизни;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−формировать активную жизненную позицию;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−развивать память, интерес, внимание, понимание слова, фразы, текста;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−расширять активный словарный запас;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−развивать фантазию, чувство юмора;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−активизировать и развивать ассоциативное мышление.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−развивать творческие способности учащихся.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−формировать духовную потребность в постоянном повышении информированности учащи</w:t>
      </w:r>
      <w:r>
        <w:rPr>
          <w:rFonts w:ascii="Times New Roman" w:hAnsi="Times New Roman" w:cs="Times New Roman"/>
          <w:sz w:val="28"/>
        </w:rPr>
        <w:t xml:space="preserve">хся.</w:t>
      </w:r>
      <w:r>
        <w:rPr>
          <w:sz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Формы подведения итогов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−выпуск школьной газеты;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−публикации на школьном сайте;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−создание, публикация и защита своих работ;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−участие в конкурсах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sz w:val="28"/>
        </w:rPr>
      </w:r>
      <w:r/>
    </w:p>
    <w:p>
      <w:pPr>
        <w:ind w:firstLine="709"/>
        <w:spacing w:lineRule="atLeast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Ожидаемые </w:t>
      </w:r>
      <w:r>
        <w:rPr>
          <w:rFonts w:ascii="Times New Roman" w:hAnsi="Times New Roman" w:cs="Times New Roman"/>
          <w:b/>
          <w:sz w:val="28"/>
        </w:rPr>
        <w:t xml:space="preserve">р</w:t>
      </w:r>
      <w:r>
        <w:rPr>
          <w:rFonts w:ascii="Times New Roman" w:hAnsi="Times New Roman" w:cs="Times New Roman"/>
          <w:b/>
          <w:sz w:val="28"/>
        </w:rPr>
        <w:t xml:space="preserve">езультаты освоения </w:t>
      </w:r>
      <w:r>
        <w:rPr>
          <w:rFonts w:ascii="Times New Roman" w:hAnsi="Times New Roman" w:cs="Times New Roman"/>
          <w:b/>
          <w:sz w:val="28"/>
        </w:rPr>
        <w:t xml:space="preserve">обучающимися</w:t>
      </w:r>
      <w:r>
        <w:rPr>
          <w:rFonts w:ascii="Times New Roman" w:hAnsi="Times New Roman" w:cs="Times New Roman"/>
          <w:b/>
          <w:sz w:val="28"/>
        </w:rPr>
        <w:t xml:space="preserve"> программы кружка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 xml:space="preserve">Медиацентр</w:t>
      </w:r>
      <w:r>
        <w:rPr>
          <w:rFonts w:ascii="Times New Roman" w:hAnsi="Times New Roman" w:cs="Times New Roman"/>
          <w:b/>
          <w:sz w:val="28"/>
        </w:rPr>
        <w:t xml:space="preserve">» 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. Предметные результаты освоения курса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должны знать: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основы техники безопасности;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строение фотоаппарата, видеокамеры, дополнительного оборудования; 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жанры фотографии; 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стили видеосъёмки; 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основы композиции;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фотоматериалы и фототехнику; 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компьютерные программы для обработки видео;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 поняти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журналистики («статья», «заметка», «репортаж», «интервью», «анонс», «очерк», «фельетон»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т.д.) тропы, стилистические фигуры («эпитеты», «анафора», «эпифора», «сравнения», «олицетворения»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</w:rPr>
        <w:t xml:space="preserve">.д</w:t>
      </w:r>
      <w:r>
        <w:rPr>
          <w:rFonts w:ascii="Times New Roman" w:hAnsi="Times New Roman" w:cs="Times New Roman"/>
          <w:sz w:val="28"/>
        </w:rPr>
        <w:t xml:space="preserve">);</w:t>
      </w:r>
      <w:r>
        <w:rPr>
          <w:sz w:val="28"/>
        </w:rPr>
      </w:r>
      <w:r/>
    </w:p>
    <w:p>
      <w:pPr>
        <w:pStyle w:val="66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 термин</w:t>
      </w:r>
      <w:r>
        <w:rPr>
          <w:rFonts w:ascii="Times New Roman" w:hAnsi="Times New Roman" w:cs="Times New Roman"/>
          <w:sz w:val="28"/>
        </w:rPr>
        <w:t xml:space="preserve">ы</w:t>
      </w:r>
      <w:r>
        <w:rPr>
          <w:rFonts w:ascii="Times New Roman" w:hAnsi="Times New Roman" w:cs="Times New Roman"/>
          <w:sz w:val="28"/>
        </w:rPr>
        <w:t xml:space="preserve"> журналистики («журналистика», «корреспондент», «информация», «издание», «вёрстка», «заголовок», «журналистская этика»‚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т.д.);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должны уметь: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собирать информацию пользоваться разнообразной справочной и научной литературой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пользоваться фотоаппаратом и видеокамерой;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вести фото- и видеосъёмку, а именно: правильно выбирать точку съёмки; грамотно строить композицию кадра; 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настраивать и правильно использовать освещение, планы;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 использовать возможности съёмочной техники;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редактировать изображения, а именно: выделять фрагменты изображений с использованием различных инструментов (область, лассо, волшебная палочка и др.);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редактировать фотографии с использованием различных средств художественного оформления;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сохранять выделенные области для последующего использования; 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монтировать фотографии (создавать многослойные документы); 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применять к тексту различные эффекты; </w:t>
      </w:r>
      <w:r>
        <w:rPr>
          <w:sz w:val="28"/>
        </w:rPr>
      </w:r>
      <w:r/>
    </w:p>
    <w:p>
      <w:pPr>
        <w:pStyle w:val="66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создавать и монтировать видео, а именно: производить захват видео файлов, импортировать заготовки видеофильма, редактировать и группировать клипы, монтировать звуковую дорожку видеофильма, создавать титры,</w:t>
      </w:r>
      <w:r>
        <w:rPr>
          <w:rFonts w:ascii="Times New Roman" w:hAnsi="Times New Roman" w:cs="Times New Roman"/>
          <w:sz w:val="28"/>
        </w:rPr>
        <w:t xml:space="preserve"> экспортировать видео файлы; 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Личностные результаты освоения курса</w:t>
      </w:r>
      <w:r>
        <w:rPr>
          <w:sz w:val="28"/>
        </w:rPr>
      </w:r>
      <w:r/>
    </w:p>
    <w:p>
      <w:pPr>
        <w:pStyle w:val="6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бережного отношения к слову, языку, осознание их как универсальной ценности;</w:t>
      </w:r>
      <w:r>
        <w:rPr>
          <w:sz w:val="28"/>
        </w:rPr>
      </w:r>
      <w:r/>
    </w:p>
    <w:p>
      <w:pPr>
        <w:pStyle w:val="6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планировать, контролировать и оценивать учебные действия в соответствии с поставленной задачей и условием её реализации;</w:t>
      </w:r>
      <w:r>
        <w:rPr>
          <w:sz w:val="28"/>
        </w:rPr>
      </w:r>
      <w:r/>
    </w:p>
    <w:p>
      <w:pPr>
        <w:pStyle w:val="6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давать самооценку своего труда, понимание причин успеха/неуспеха деятельности;</w:t>
      </w:r>
      <w:r>
        <w:rPr>
          <w:sz w:val="28"/>
        </w:rPr>
      </w:r>
      <w:r/>
    </w:p>
    <w:p>
      <w:pPr>
        <w:pStyle w:val="6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чувства личной ответственности за качество окружающей информационной среды; </w:t>
      </w:r>
      <w:r>
        <w:rPr>
          <w:sz w:val="28"/>
        </w:rPr>
      </w:r>
      <w:r/>
    </w:p>
    <w:p>
      <w:pPr>
        <w:pStyle w:val="66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способность увязать учебное содержание с собственным жизненным опытом;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Метапредметные</w:t>
      </w:r>
      <w:r>
        <w:rPr>
          <w:rFonts w:ascii="Times New Roman" w:hAnsi="Times New Roman" w:cs="Times New Roman"/>
          <w:sz w:val="28"/>
        </w:rPr>
        <w:t xml:space="preserve"> результаты освоения курса:</w:t>
      </w:r>
      <w:r>
        <w:rPr>
          <w:sz w:val="28"/>
        </w:rPr>
      </w:r>
      <w:r/>
    </w:p>
    <w:p>
      <w:pPr>
        <w:pStyle w:val="6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продуктивное сотрудничество (общение, взаимодействие) со сверстниками при решении задач на занятиях;</w:t>
      </w:r>
      <w:r>
        <w:rPr>
          <w:sz w:val="28"/>
        </w:rPr>
      </w:r>
      <w:r/>
    </w:p>
    <w:p>
      <w:pPr>
        <w:pStyle w:val="6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развитой, эмоциональной речи, умение строить развёрнутые высказывания;</w:t>
      </w:r>
      <w:r>
        <w:rPr>
          <w:sz w:val="28"/>
        </w:rPr>
      </w:r>
      <w:r/>
    </w:p>
    <w:p>
      <w:pPr>
        <w:pStyle w:val="6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делать анализ имеющейся информации;</w:t>
      </w:r>
      <w:r>
        <w:rPr>
          <w:sz w:val="28"/>
        </w:rPr>
      </w:r>
      <w:r/>
    </w:p>
    <w:p>
      <w:pPr>
        <w:pStyle w:val="6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осуществлять информационную, познавательную и практическую деятельность с использованием различных средств коммуникации.</w:t>
      </w:r>
      <w:r>
        <w:rPr>
          <w:sz w:val="28"/>
        </w:rPr>
      </w:r>
      <w:r/>
    </w:p>
    <w:p>
      <w:pPr>
        <w:pStyle w:val="6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умениями самостоятельно планировать пути достижения целей; соотносить свои дей</w:t>
      </w:r>
      <w:r>
        <w:rPr>
          <w:rFonts w:ascii="Times New Roman" w:hAnsi="Times New Roman" w:cs="Times New Roman"/>
          <w:sz w:val="28"/>
        </w:rPr>
        <w:t xml:space="preserve">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  <w:r>
        <w:rPr>
          <w:sz w:val="28"/>
        </w:rPr>
      </w:r>
      <w:r/>
    </w:p>
    <w:p>
      <w:pPr>
        <w:pStyle w:val="6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sz w:val="28"/>
        </w:rPr>
      </w:r>
      <w:r/>
    </w:p>
    <w:p>
      <w:pPr>
        <w:pStyle w:val="66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</w:t>
      </w:r>
      <w:r>
        <w:rPr>
          <w:rFonts w:ascii="Times New Roman" w:hAnsi="Times New Roman" w:cs="Times New Roman"/>
          <w:sz w:val="28"/>
        </w:rPr>
        <w:t xml:space="preserve">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  <w:r>
        <w:rPr>
          <w:sz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hd w:val="nil" w:fill="FFFFFF" w:color="FFFFFF"/>
        <w:rPr>
          <w:rFonts w:ascii="Times New Roman" w:hAnsi="Times New Roman" w:cs="Times New Roman" w:eastAsia="Calibri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="Calibri"/>
          <w:b/>
          <w:color w:val="auto"/>
          <w:sz w:val="28"/>
          <w:szCs w:val="28"/>
          <w:lang w:bidi="ar-SA"/>
        </w:rPr>
        <w:br w:type="page"/>
      </w:r>
      <w:r/>
    </w:p>
    <w:p>
      <w:pPr>
        <w:ind w:firstLine="284"/>
        <w:jc w:val="center"/>
        <w:widowControl/>
        <w:rPr>
          <w:rFonts w:ascii="Times New Roman" w:hAnsi="Times New Roman" w:cs="Times New Roman" w:eastAsia="Calibri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="Calibri"/>
          <w:b/>
          <w:color w:val="auto"/>
          <w:sz w:val="28"/>
          <w:szCs w:val="28"/>
          <w:lang w:bidi="ar-SA"/>
        </w:rPr>
        <w:t xml:space="preserve">Учебный план</w:t>
      </w:r>
      <w:r/>
    </w:p>
    <w:tbl>
      <w:tblPr>
        <w:tblStyle w:val="666"/>
        <w:tblW w:w="9535" w:type="dxa"/>
        <w:tblLayout w:type="fixed"/>
        <w:tblLook w:val="04A0" w:firstRow="1" w:lastRow="0" w:firstColumn="1" w:lastColumn="0" w:noHBand="0" w:noVBand="1"/>
      </w:tblPr>
      <w:tblGrid>
        <w:gridCol w:w="3507"/>
        <w:gridCol w:w="889"/>
        <w:gridCol w:w="1596"/>
        <w:gridCol w:w="1276"/>
        <w:gridCol w:w="2268"/>
      </w:tblGrid>
      <w:tr>
        <w:trPr/>
        <w:tc>
          <w:tcPr>
            <w:tcW w:w="350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Название раздела, темы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r>
            <w:r/>
          </w:p>
        </w:tc>
        <w:tc>
          <w:tcPr>
            <w:gridSpan w:val="3"/>
            <w:tcW w:w="37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Количество часов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Формы контроля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val="en-US" w:eastAsia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аттестации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</w:tr>
      <w:tr>
        <w:trPr/>
        <w:tc>
          <w:tcPr>
            <w:tcW w:w="35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5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практика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</w:rPr>
              <w:t xml:space="preserve">теория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50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  <w:t xml:space="preserve">Модуль 1. Основы журналистского мастерства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Тест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350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  <w:t xml:space="preserve">Модуль 2. Мастерская фото и видеосъемки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Защита творческого проекта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lang w:bidi="ar-SA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Содержание программы</w:t>
      </w:r>
      <w:r>
        <w:rPr>
          <w:sz w:val="28"/>
        </w:rPr>
      </w:r>
      <w:r/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sz w:val="28"/>
        </w:rPr>
      </w:r>
      <w:r/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Модуль 1. </w:t>
      </w:r>
      <w:r>
        <w:rPr>
          <w:rFonts w:ascii="Times New Roman" w:hAnsi="Times New Roman" w:cs="Times New Roman"/>
          <w:b/>
          <w:sz w:val="28"/>
        </w:rPr>
        <w:t xml:space="preserve">Основы журналистского мастерства</w:t>
      </w:r>
      <w:r>
        <w:rPr>
          <w:sz w:val="28"/>
        </w:rPr>
      </w:r>
      <w:r/>
    </w:p>
    <w:p>
      <w:pPr>
        <w:ind w:firstLine="709"/>
        <w:widowControl/>
        <w:rPr>
          <w:rFonts w:ascii="Times New Roman" w:hAnsi="Times New Roman" w:cs="Times New Roman" w:eastAsia="Calibri"/>
          <w:color w:val="auto"/>
          <w:sz w:val="28"/>
          <w:lang w:bidi="ar-SA" w:eastAsia="en-US"/>
        </w:rPr>
      </w:pPr>
      <w:r>
        <w:rPr>
          <w:rFonts w:ascii="Times New Roman" w:hAnsi="Times New Roman" w:cs="Times New Roman"/>
          <w:sz w:val="28"/>
        </w:rPr>
        <w:t xml:space="preserve">История журналистики B России.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Газета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в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моих руках. Современные газеты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Работа редакции.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Журналистика как профессия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Журналист школьной газеты.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Р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олевая игра «Журналист берет интервью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».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Функции журналистики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Способы сбора информации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Практическая работа: составление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анкет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, подготовка и проведение опросов по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разным темам, подготовка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к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интервью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Переписка. Обработка корреспонденции.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Заметка. </w:t>
      </w:r>
      <w:r>
        <w:rPr>
          <w:sz w:val="28"/>
        </w:rPr>
      </w:r>
      <w:r/>
    </w:p>
    <w:p>
      <w:pPr>
        <w:ind w:firstLine="709"/>
        <w:widowControl/>
        <w:rPr>
          <w:rFonts w:ascii="Times New Roman" w:hAnsi="Times New Roman" w:cs="Times New Roman" w:eastAsia="Calibri"/>
          <w:color w:val="auto"/>
          <w:sz w:val="28"/>
          <w:lang w:bidi="ar-SA" w:eastAsia="en-US"/>
        </w:rPr>
      </w:pP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Р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абота со справочным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материалом буклета «Заметка. Как её написать?»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Оформление заметки на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выбранную тему.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Интервью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Репортаж.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Работа со справочным материалом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буклета «Я пишу репортаж»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Отчёт.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Информационный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отчет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о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каком-то общешкольном мероприятии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Культура речи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Требования к языку СМИ.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 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Газетные штампы. Выразительные средства газетного языка</w:t>
      </w: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  <w:t xml:space="preserve">.</w:t>
      </w:r>
      <w:r>
        <w:rPr>
          <w:sz w:val="28"/>
        </w:rPr>
      </w:r>
      <w:r/>
    </w:p>
    <w:p>
      <w:pPr>
        <w:widowControl/>
        <w:rPr>
          <w:rFonts w:ascii="Times New Roman" w:hAnsi="Times New Roman" w:cs="Times New Roman" w:eastAsia="Calibri"/>
          <w:color w:val="auto"/>
          <w:sz w:val="28"/>
          <w:lang w:bidi="ar-SA" w:eastAsia="en-US"/>
        </w:rPr>
      </w:pPr>
      <w:r>
        <w:rPr>
          <w:rFonts w:ascii="Times New Roman" w:hAnsi="Times New Roman" w:cs="Times New Roman" w:eastAsia="Calibri"/>
          <w:color w:val="auto"/>
          <w:sz w:val="28"/>
          <w:lang w:bidi="ar-SA" w:eastAsia="en-US"/>
        </w:rPr>
      </w:r>
      <w:r>
        <w:rPr>
          <w:sz w:val="28"/>
        </w:rPr>
      </w:r>
      <w:r/>
    </w:p>
    <w:p>
      <w:pPr>
        <w:widowControl/>
        <w:rPr>
          <w:rFonts w:ascii="Times New Roman" w:hAnsi="Times New Roman" w:cs="Times New Roman" w:eastAsia="Calibri"/>
          <w:b/>
          <w:color w:val="auto"/>
          <w:sz w:val="28"/>
          <w:lang w:bidi="ar-SA" w:eastAsia="en-US"/>
        </w:rPr>
      </w:pPr>
      <w:r>
        <w:rPr>
          <w:rFonts w:ascii="Times New Roman" w:hAnsi="Times New Roman" w:cs="Times New Roman" w:eastAsia="Calibri"/>
          <w:b/>
          <w:color w:val="auto"/>
          <w:sz w:val="28"/>
          <w:lang w:bidi="ar-SA" w:eastAsia="en-US"/>
        </w:rPr>
        <w:t xml:space="preserve">Модуль 2. </w:t>
      </w:r>
      <w:r>
        <w:rPr>
          <w:rFonts w:ascii="Times New Roman" w:hAnsi="Times New Roman" w:cs="Times New Roman" w:eastAsia="Calibri"/>
          <w:b/>
          <w:color w:val="auto"/>
          <w:sz w:val="28"/>
          <w:lang w:bidi="ar-SA" w:eastAsia="en-US"/>
        </w:rPr>
        <w:t xml:space="preserve">Мастерская </w:t>
      </w:r>
      <w:r>
        <w:rPr>
          <w:rFonts w:ascii="Times New Roman" w:hAnsi="Times New Roman" w:cs="Times New Roman" w:eastAsia="Calibri"/>
          <w:b/>
          <w:color w:val="auto"/>
          <w:sz w:val="28"/>
          <w:lang w:bidi="ar-SA" w:eastAsia="en-US"/>
        </w:rPr>
        <w:t xml:space="preserve">фото и видеосъемки</w:t>
      </w:r>
      <w:r>
        <w:rPr>
          <w:sz w:val="28"/>
        </w:rPr>
      </w:r>
      <w:r/>
    </w:p>
    <w:p>
      <w:pPr>
        <w:ind w:firstLine="709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Ознакомление с профессиями фотографа, режиссера, постановщика, оператора, ведущего. Понятие цифрового фото и видеоинформации.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 в</w:t>
      </w:r>
      <w:r>
        <w:rPr>
          <w:rFonts w:ascii="Times New Roman" w:hAnsi="Times New Roman" w:cs="Times New Roman"/>
          <w:sz w:val="28"/>
        </w:rPr>
        <w:t xml:space="preserve">озникновения фотографий и видео. </w:t>
      </w:r>
      <w:r>
        <w:rPr>
          <w:rFonts w:ascii="Times New Roman" w:hAnsi="Times New Roman" w:cs="Times New Roman"/>
          <w:sz w:val="28"/>
        </w:rPr>
        <w:t xml:space="preserve">Теоретические занятия: с чего началась, как продолжилась и чем сейчас является фотография. Камера обскура. Первое видео. Первая в мире фотография «Вид из окна». Фотография в России. Черно-белая фотография. Цветная фотография.</w:t>
      </w:r>
      <w:r>
        <w:rPr>
          <w:sz w:val="28"/>
        </w:rPr>
      </w:r>
      <w:r/>
    </w:p>
    <w:p>
      <w:pPr>
        <w:ind w:firstLine="709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 фотографирования и видеосъёмки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Техника репортажной съемки. Фотографирование в школе, мастерских, портретов, пейзажей, техника съемки спортивного репортажа, репродукций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Жанры фотографий. Изобразительные средства и выразительные возможности фотографии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Построение фотоснимка. Масштаб изображения. Изображение пространства. Фотосъемка природы. Пейзажи, ландшафты. Требования и особенности пейзажной съемки. Съемка воды. Ночной пейзаж.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Натюрморт. Предметная фотосъемка. Съемка еды. Искусство портретной съемки. Секреты выразительности фотопортрета. Особенности репортажной съемки. Фоторепортаж. Фото и видеосъёмка без ошибок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Цифровая обработка фотографий</w:t>
      </w:r>
      <w:r>
        <w:rPr>
          <w:rFonts w:ascii="Times New Roman" w:hAnsi="Times New Roman" w:cs="Times New Roman"/>
          <w:sz w:val="28"/>
        </w:rPr>
        <w:t xml:space="preserve">. П</w:t>
      </w:r>
      <w:r>
        <w:rPr>
          <w:rFonts w:ascii="Times New Roman" w:hAnsi="Times New Roman" w:cs="Times New Roman"/>
          <w:sz w:val="28"/>
        </w:rPr>
        <w:t xml:space="preserve">ростые примеры применения основных возможностей </w:t>
      </w:r>
      <w:r>
        <w:rPr>
          <w:rFonts w:ascii="Times New Roman" w:hAnsi="Times New Roman" w:cs="Times New Roman"/>
          <w:sz w:val="28"/>
        </w:rPr>
        <w:t xml:space="preserve">компьютерных </w:t>
      </w:r>
      <w:r>
        <w:rPr>
          <w:rFonts w:ascii="Times New Roman" w:hAnsi="Times New Roman" w:cs="Times New Roman"/>
          <w:sz w:val="28"/>
        </w:rPr>
        <w:t xml:space="preserve">программ</w:t>
      </w:r>
      <w:r>
        <w:rPr>
          <w:rFonts w:ascii="Times New Roman" w:hAnsi="Times New Roman" w:cs="Times New Roman"/>
          <w:sz w:val="28"/>
        </w:rPr>
        <w:t xml:space="preserve"> обработки фото.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Создание </w:t>
      </w:r>
      <w:r>
        <w:rPr>
          <w:rFonts w:ascii="Times New Roman" w:hAnsi="Times New Roman" w:cs="Times New Roman"/>
          <w:sz w:val="28"/>
        </w:rPr>
        <w:t xml:space="preserve">цифровых </w:t>
      </w:r>
      <w:r>
        <w:rPr>
          <w:rFonts w:ascii="Times New Roman" w:hAnsi="Times New Roman" w:cs="Times New Roman"/>
          <w:sz w:val="28"/>
        </w:rPr>
        <w:t xml:space="preserve">фотоальбомов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титры и переходы, музыкальное сопровождение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Основы работы с видео.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Процесс создания видеофильма в </w:t>
      </w:r>
      <w:r>
        <w:rPr>
          <w:rFonts w:ascii="Times New Roman" w:hAnsi="Times New Roman" w:cs="Times New Roman"/>
          <w:sz w:val="28"/>
        </w:rPr>
        <w:t xml:space="preserve">компьютерной </w:t>
      </w:r>
      <w:r>
        <w:rPr>
          <w:rFonts w:ascii="Times New Roman" w:hAnsi="Times New Roman" w:cs="Times New Roman"/>
          <w:sz w:val="28"/>
        </w:rPr>
        <w:t xml:space="preserve">программе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одготовка клипов. Монтаж фильма вручную. Использование видеоэффектов. Добавление </w:t>
      </w:r>
      <w:r>
        <w:rPr>
          <w:rFonts w:ascii="Times New Roman" w:hAnsi="Times New Roman" w:cs="Times New Roman"/>
          <w:sz w:val="28"/>
        </w:rPr>
        <w:t xml:space="preserve">видеопереходов</w:t>
      </w:r>
      <w:r>
        <w:rPr>
          <w:rFonts w:ascii="Times New Roman" w:hAnsi="Times New Roman" w:cs="Times New Roman"/>
          <w:sz w:val="28"/>
        </w:rPr>
        <w:t xml:space="preserve">. Вставка титров и надписей. Добавление фонового звука. Автоматический монтаж. Сохранение фильма.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</w:rPr>
      </w:r>
      <w:r/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sz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Календарный учебный график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/>
    </w:p>
    <w:tbl>
      <w:tblPr>
        <w:tblW w:w="0" w:type="auto"/>
        <w:jc w:val="center"/>
        <w:tblInd w:w="-152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276"/>
        <w:gridCol w:w="1420"/>
        <w:gridCol w:w="1713"/>
        <w:gridCol w:w="2554"/>
        <w:gridCol w:w="1388"/>
        <w:gridCol w:w="1555"/>
      </w:tblGrid>
      <w:tr>
        <w:trPr>
          <w:jc w:val="center"/>
          <w:trHeight w:val="1097"/>
        </w:trPr>
        <w:tc>
          <w:tcPr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  <w:t xml:space="preserve">№ п.п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  <w:t xml:space="preserve">Месяц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</w:r>
            <w:r/>
          </w:p>
        </w:tc>
        <w:tc>
          <w:tcPr>
            <w:tcW w:w="14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  <w:t xml:space="preserve">Форма занятия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</w:r>
            <w:r/>
          </w:p>
        </w:tc>
        <w:tc>
          <w:tcPr>
            <w:tcW w:w="17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  <w:t xml:space="preserve">Количество часов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</w:r>
            <w:r/>
          </w:p>
        </w:tc>
        <w:tc>
          <w:tcPr>
            <w:tcW w:w="2554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  <w:t xml:space="preserve">Тема занятия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  <w:t xml:space="preserve">Место проведения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240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8"/>
                <w:lang w:bidi="ar-SA"/>
              </w:rPr>
              <w:t xml:space="preserve">Форма контроля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333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журналистики </w:t>
            </w:r>
            <w:r>
              <w:rPr>
                <w:rFonts w:ascii="Times New Roman" w:hAnsi="Times New Roman" w:cs="Times New Roman"/>
                <w:sz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</w:rPr>
              <w:t xml:space="preserve"> России. 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Газета в моих руках.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Современные газеты.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редакции.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Журналистика как профессия.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Информация и методы работы журналиста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Журналист школьной газеты.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</w:t>
            </w:r>
            <w:r>
              <w:rPr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Ролевая игра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Ролевая игра «Журналист берет интервью».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Функции журналистики.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Способы сбора информации.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работа: составление анкет, подготовка и проведение опросов по разным темам, подготовка к интервью.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Интервью.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интервью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274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Переписка.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переписка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Обработка корреспонденции.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Языковые средства публицистического высказывания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Заметка.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заметка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Работа со справочным материалом буклета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со справочным материалом буклета «Заметка. Как её написать?».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заметки на выбранную тему.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заметки на выбранную тему.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Репортаж.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Репортаж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Работа со справочным материалом буклета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со справочным материалом буклета «Я пишу репортаж».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Отчёт.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Информационный отчет о каком-то общешкольном мероприятии.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Культура речи.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доклад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к языку СМИ.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Газетные штампы.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Выразительные средства газетного языка.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с профессиями фотографа, режиссера, постановщика, оператора, ведущего. 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Понятие цифрового фото и видеоинформации.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возникновения фотографий и видео.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Первое видео.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Первая в мире фотография «Вид из окна». Фотография </w:t>
            </w:r>
            <w:r>
              <w:rPr>
                <w:rFonts w:ascii="Times New Roman" w:hAnsi="Times New Roman" w:cs="Times New Roman"/>
                <w:sz w:val="28"/>
              </w:rPr>
              <w:t xml:space="preserve">и кино </w:t>
            </w:r>
            <w:r>
              <w:rPr>
                <w:rFonts w:ascii="Times New Roman" w:hAnsi="Times New Roman" w:cs="Times New Roman"/>
                <w:sz w:val="28"/>
              </w:rPr>
              <w:t xml:space="preserve">в России.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Черно-белая фотография. Цветная фотография.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Практика фотографирования и видеосъёмки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наблюдение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Техника репортажной съемки.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Фотографирование в школе, мастерских, портретов, пейзажей, техника съемки спортивного репортажа, репродукций.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Жанры фотографий.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Изобразительные средства и выразительные возможности фотографии.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 фотоснимка.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Масштаб изображения.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Изображение пространства.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Фотосъемка природы.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Пейзажи, ландшафты.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лекция, 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Требования и особенности пейзажной съемки.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Съемка воды.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Ночной пейзаж.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Натюрморт.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Предметная фотосъемка.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Съемка еды.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Искусство портретной съемки.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Секреты выразительности фотопортрета.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Особенности репортажной съемки.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Фоторепортаж.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 и видеосъёмка без ошибок.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Цифровая обработка фотографий.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Простые примеры применения основных возможностей компьютерных программ обработки фото.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цифровых фотоальбомов: титры и переходы, музыкальное сопровождение.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презентация своей работы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работы с видео.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Процесс создания видеофильма в компьютерной программе.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тестирование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клипов.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Монтаж фильма вручную.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видео-просмотр, 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Использование видеоэффектов.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опрос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Добавление </w:t>
            </w:r>
            <w:r>
              <w:rPr>
                <w:rFonts w:ascii="Times New Roman" w:hAnsi="Times New Roman" w:cs="Times New Roman"/>
                <w:sz w:val="28"/>
              </w:rPr>
              <w:t xml:space="preserve">видеопереходов</w:t>
            </w:r>
            <w:r>
              <w:rPr>
                <w:rFonts w:ascii="Times New Roman" w:hAnsi="Times New Roman" w:cs="Times New Roman"/>
                <w:sz w:val="28"/>
              </w:rPr>
              <w:t xml:space="preserve">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Вставка титров и надписей.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Добавление фонового звука.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Автоматический монтаж.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  <w:tr>
        <w:trPr>
          <w:jc w:val="center"/>
          <w:trHeight w:val="96"/>
        </w:trPr>
        <w:tc>
          <w:tcPr>
            <w:tcW w:w="609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contextualSpacing w:val="true"/>
              <w:widowControl/>
              <w:rPr>
                <w:rFonts w:ascii="Times New Roman" w:hAnsi="Times New Roman" w:cs="Times New Roman" w:eastAsia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групповая работа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5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Сохранение фильма.</w:t>
            </w:r>
            <w:r>
              <w:rPr>
                <w:sz w:val="28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кабинет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  <w:tc>
          <w:tcPr>
            <w:tcW w:w="1555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8"/>
                <w:lang w:bidi="ar-SA"/>
              </w:rPr>
              <w:t xml:space="preserve">контрольное задание</w:t>
            </w:r>
            <w:r>
              <w:rPr>
                <w:rFonts w:ascii="Times New Roman" w:hAnsi="Times New Roman" w:cs="Times New Roman" w:eastAsia="Times New Roman"/>
                <w:color w:val="auto"/>
                <w:sz w:val="28"/>
              </w:rPr>
            </w:r>
            <w:r/>
          </w:p>
        </w:tc>
      </w:tr>
    </w:tbl>
    <w:p>
      <w:pPr>
        <w:ind w:firstLine="567"/>
        <w:jc w:val="both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</w:r>
      <w:r/>
    </w:p>
    <w:p>
      <w:pPr>
        <w:ind w:left="0" w:right="0" w:firstLine="0"/>
        <w:jc w:val="center"/>
        <w:spacing w:after="0" w:before="0"/>
        <w:shd w:val="clear" w:fill="FFFFFF" w:color="FFFFFF"/>
        <w:rPr>
          <w:rFonts w:ascii="Times New Roman" w:hAnsi="Times New Roman" w:cs="Times New Roman" w:eastAsia="Times New Roman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Формы аттестации:</w:t>
      </w:r>
      <w:r>
        <w:rPr>
          <w:rFonts w:ascii="Times New Roman" w:hAnsi="Times New Roman" w:cs="Times New Roman" w:eastAsia="Times New Roman"/>
          <w:b/>
          <w:sz w:val="32"/>
        </w:rPr>
      </w:r>
      <w:r/>
    </w:p>
    <w:p>
      <w:pPr>
        <w:pStyle w:val="665"/>
        <w:numPr>
          <w:ilvl w:val="0"/>
          <w:numId w:val="10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Входной контроль – тестовая работа (Приложение 1); входной контроль позволяет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выявить у детей начальные знания о журналистике в целом.</w:t>
      </w:r>
      <w:r>
        <w:rPr>
          <w:rFonts w:ascii="Times New Roman" w:hAnsi="Times New Roman" w:cs="Times New Roman" w:eastAsia="Times New Roman"/>
          <w:sz w:val="32"/>
        </w:rPr>
      </w:r>
      <w:r/>
    </w:p>
    <w:p>
      <w:pPr>
        <w:pStyle w:val="665"/>
        <w:numPr>
          <w:ilvl w:val="0"/>
          <w:numId w:val="10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Промежуточная аттестация – творческая работа.</w:t>
      </w:r>
      <w:r>
        <w:rPr>
          <w:rFonts w:ascii="Times New Roman" w:hAnsi="Times New Roman" w:cs="Times New Roman" w:eastAsia="Times New Roman"/>
          <w:sz w:val="32"/>
        </w:rPr>
      </w:r>
      <w:r/>
    </w:p>
    <w:p>
      <w:pPr>
        <w:pStyle w:val="665"/>
        <w:numPr>
          <w:ilvl w:val="0"/>
          <w:numId w:val="10"/>
        </w:numPr>
        <w:ind w:right="0"/>
        <w:spacing w:after="0" w:before="0"/>
        <w:shd w:val="clear" w:fill="FFFFFF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32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Итоговая аттестация – творческая работа.</w:t>
      </w:r>
      <w:r>
        <w:rPr>
          <w:rFonts w:ascii="Times New Roman" w:hAnsi="Times New Roman" w:cs="Times New Roman" w:eastAsia="Times New Roman"/>
          <w:sz w:val="32"/>
        </w:rPr>
      </w:r>
      <w:r/>
    </w:p>
    <w:p>
      <w:pPr>
        <w:jc w:val="center"/>
        <w:shd w:val="clear" w:fill="FFFFFF" w:color="FFFFFF"/>
        <w:rPr>
          <w:b/>
        </w:rPr>
      </w:pPr>
      <w:r>
        <w:rPr>
          <w:b/>
        </w:rPr>
      </w:r>
      <w:r/>
    </w:p>
    <w:p>
      <w:pPr>
        <w:jc w:val="center"/>
        <w:shd w:val="clear" w:fill="FFFFFF" w:color="FFFFFF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Диагностические материалы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tLeast" w:line="250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Мониторинг образовательного процесса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Диагностика освоения программы предусматривает постоянный текущий контроль в форме наблюдений и фиксации коллективной и индивидуальной работы ребенка (публикации, учас</w:t>
      </w:r>
      <w:r>
        <w:rPr>
          <w:rFonts w:ascii="Times New Roman" w:hAnsi="Times New Roman" w:cs="Times New Roman" w:eastAsia="Times New Roman"/>
          <w:sz w:val="28"/>
        </w:rPr>
        <w:t xml:space="preserve">тие в конкурсах и творческие задания). Корректировка программы происходит на основе анализа потребностей учащихся и показателей диагностики – результативности изучения тем и результативности творческой работы (индивидуальных заданий и участия в конкурсах).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tLeast" w:line="250" w:after="125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tLeast" w:line="250" w:after="125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</w:rPr>
        <w:t xml:space="preserve">Диагностика результативности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-31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411"/>
        <w:gridCol w:w="3544"/>
        <w:gridCol w:w="4644"/>
      </w:tblGrid>
      <w:tr>
        <w:trPr/>
        <w:tc>
          <w:tcPr>
            <w:tcW w:w="2411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Оцениваемые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параметры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Критерии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Степень выраженности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оцениваемого параметра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2"/>
              </w:rPr>
              <w:t xml:space="preserve">(критерии оценки)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708"/>
        </w:trPr>
        <w:tc>
          <w:tcPr>
            <w:tcW w:w="241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Теоретические знания, предусмотренные программой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Соответствие теоретических знаний программным требованиям (ожидаемым результатам), осмысленность и правильность использования специальной терминологией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1 уровень (1 балл)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– ребенок овладел менее чем ½ объема знаний, предусмотренных программой;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2 уровень (2 балла)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– объем усвоенных знаний составляет более, чем ½;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3 уровень (3 балла)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– ребенок освоил практически весь объем знаний, предусмотренных программой за конкретный период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591"/>
        </w:trPr>
        <w:tc>
          <w:tcPr>
            <w:tcW w:w="241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Практически е умения, предусмотренные программой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Соответствие практических умений программным требованиям (ожидаемым результатам)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1 уровень (1 балл)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– ребенок овладел менее чем ½ предусмотренных умений;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2 уровень (2 балла)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– объем усвоенных умений составляет более, чем ½;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3 уровень (3 балла)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– ребенок овладел практически всеми умениями, предусмотренными программой за конкретный период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Творческие навыки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Креативность в выполнении заданий (уровень творчества при создании журналистской продукции)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1 уровень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(начальный, элементарный уровень развития креативности) – ребенок в состоянии выполнить лишь простейшие практические задания педагога; 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(1 балл)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2 уровень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(репродуктивный уровень) – в основном выполняет задания на основе образца, по аналогии; 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(2 балла)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3 уровень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(творческий уровень) – выполняет творческие практические задания с большой выраженностью творчества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(3 балла)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Творческая активность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Подготовка материалов и публикация в СМИ, информационных ресурсах учреждения (сайт, газета, соцсети)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1 уровень (1 балл)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- материал не подготовлен к публикации, ребенок не демонстрирует потребность в данной деятельности;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2 уровень (2 балла)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- материал опубликован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</w:rPr>
              <w:t xml:space="preserve">Творческие достижения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Результативность участия в мероприятиях разного уровня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Не участвовал (0 баллов);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Участник (2 балла);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spacing w:lineRule="atLeast" w:line="250" w:after="125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2"/>
                <w:u w:val="single"/>
              </w:rPr>
              <w:t xml:space="preserve">Победител</w:t>
            </w:r>
            <w:r>
              <w:rPr>
                <w:rFonts w:ascii="Times New Roman" w:hAnsi="Times New Roman" w:cs="Times New Roman" w:eastAsia="Times New Roman"/>
                <w:sz w:val="28"/>
                <w:szCs w:val="22"/>
              </w:rPr>
              <w:t xml:space="preserve">ь (дипломант, лауреат) (4 балла)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spacing w:lineRule="atLeast" w:line="250" w:after="125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center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Рейтинг результативности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center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2802"/>
        <w:gridCol w:w="1229"/>
        <w:gridCol w:w="1173"/>
        <w:gridCol w:w="1007"/>
        <w:gridCol w:w="995"/>
        <w:gridCol w:w="1059"/>
        <w:gridCol w:w="1168"/>
      </w:tblGrid>
      <w:tr>
        <w:trPr/>
        <w:tc>
          <w:tcPr>
            <w:tcW w:w="280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Фамилия, имя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tcW w:w="54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Диагностика результативности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Средний балл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8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16"/>
              </w:rPr>
              <w:t xml:space="preserve">Теоретические знания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16"/>
              </w:rPr>
              <w:t xml:space="preserve">Практические умения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16"/>
              </w:rPr>
              <w:t xml:space="preserve">Творческие навыки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16"/>
              </w:rPr>
              <w:t xml:space="preserve">Творческая активность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16"/>
              </w:rPr>
              <w:t xml:space="preserve">Достижения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68" w:type="dxa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0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ind w:firstLine="708"/>
        <w:jc w:val="both"/>
        <w:spacing w:lineRule="atLeast" w:line="335" w:after="167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Каждый член объединения набирает определ</w:t>
      </w:r>
      <w:r>
        <w:rPr>
          <w:rFonts w:ascii="Times New Roman" w:hAnsi="Times New Roman" w:cs="Times New Roman" w:eastAsia="Times New Roman"/>
          <w:sz w:val="28"/>
        </w:rPr>
        <w:t xml:space="preserve">е</w:t>
      </w:r>
      <w:r>
        <w:rPr>
          <w:rFonts w:ascii="Times New Roman" w:hAnsi="Times New Roman" w:cs="Times New Roman" w:eastAsia="Times New Roman"/>
          <w:sz w:val="28"/>
        </w:rPr>
        <w:t xml:space="preserve">нную сумму баллов за различные виды работы.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tLeast" w:line="335" w:after="167"/>
        <w:shd w:val="clear" w:fill="FFFFFF" w:color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70"/>
        <w:ind w:firstLine="709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  <w:lang w:eastAsia="en-US"/>
        </w:rPr>
        <w:t xml:space="preserve">Критерии оценивания видеороликов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70"/>
        <w:ind w:firstLine="709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  <w:lang w:eastAsia="en-US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667"/>
        <w:tblW w:w="9848" w:type="dxa"/>
        <w:tblLook w:val="04A0" w:firstRow="1" w:lastRow="0" w:firstColumn="1" w:lastColumn="0" w:noHBand="0" w:noVBand="1"/>
      </w:tblPr>
      <w:tblGrid>
        <w:gridCol w:w="2404"/>
        <w:gridCol w:w="7444"/>
      </w:tblGrid>
      <w:tr>
        <w:trPr>
          <w:trHeight w:val="272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4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Критерий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4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Описание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950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4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</w:rPr>
              <w:t xml:space="preserve">Технический уровень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4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 ролик идет не менее 3 и не более 3,5 минут;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-используются продвинутые возможности программы создания видеороликов, кадры меняются четко (достаточно времени прочитать субтитры (при наличии) или рассмотреть картинку);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 операторское мастерство (качество съемки, качество звука);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-синхронизация музыки и изображения;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-видеопереходы.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831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4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</w:rPr>
              <w:t xml:space="preserve">Языковой уровень: содержание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4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Полнота раскрытия темы. Языковое оформление ролика и видеоряд в полном объеме раскрывает идею авторов. Высказывания и кадры синхронны, логичны и последовательны.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831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4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Языковой уровень: организация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4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Наличие вступления: название темы видео и номера группы (факультета и профиля по желанию). Наличие заключения. Логичность изложения информации.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44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4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Языковой уровень: оформление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4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Используется разнообразная лексика. Грамматические ошибки отсутствуют. Живая речь ценится выше, чем титры.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2222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4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</w:rPr>
              <w:t xml:space="preserve">Художественный уровень и оригинальность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4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 оригинальность сценария (оригинальность идеи и содержания работы, творческая новизна);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 режиссура;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-подбор музыки;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 изображение четкое, контрастность используется правильно, кадры подобраны соответственно теме;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- порядок представления информации логичен и служит достижению определенного художественного эффекта.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48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Критерий проявляется: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numPr>
          <w:ilvl w:val="0"/>
          <w:numId w:val="11"/>
        </w:num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в полной мере – 3 балла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numPr>
          <w:ilvl w:val="0"/>
          <w:numId w:val="11"/>
        </w:num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частично – 2 балла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numPr>
          <w:ilvl w:val="0"/>
          <w:numId w:val="11"/>
        </w:num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слабо проявля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ется, не проявляется – 0-1 балл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color w:val="C00000"/>
          <w:sz w:val="28"/>
        </w:rPr>
      </w:pPr>
      <w:r>
        <w:rPr>
          <w:rFonts w:ascii="Times New Roman" w:hAnsi="Times New Roman" w:cs="Times New Roman" w:eastAsia="Times New Roman"/>
          <w:color w:val="C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jc w:val="center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Сводная таблица учета результатов аттестации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8931" w:type="dxa"/>
        <w:tblInd w:w="1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2354"/>
        <w:gridCol w:w="797"/>
        <w:gridCol w:w="709"/>
        <w:gridCol w:w="709"/>
        <w:gridCol w:w="709"/>
        <w:gridCol w:w="709"/>
        <w:gridCol w:w="991"/>
        <w:gridCol w:w="1421"/>
      </w:tblGrid>
      <w:tr>
        <w:trPr/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hd w:val="clear" w:fill="FFFFFF" w:color="FFFFFF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hd w:val="clear" w:fill="FFFFFF" w:color="FFFFFF"/>
                <w:lang w:eastAsia="en-US"/>
              </w:rPr>
              <w:t xml:space="preserve">ФИ ребенка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33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hd w:val="clear" w:fill="FFFFFF" w:color="FFFFFF"/>
                <w:lang w:eastAsia="en-US"/>
              </w:rPr>
              <w:t xml:space="preserve">Номер критерия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2"/>
                <w:shd w:val="clear" w:fill="FFFFFF" w:color="FFFFFF"/>
                <w:lang w:eastAsia="en-US"/>
              </w:rPr>
              <w:t xml:space="preserve">Общая сумма баллов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0"/>
                <w:shd w:val="clear" w:fill="FFFFFF" w:color="FFFFFF"/>
                <w:lang w:eastAsia="en-US"/>
              </w:rPr>
              <w:t xml:space="preserve">Уровень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0"/>
                <w:shd w:val="clear" w:fill="FFFFFF" w:color="FFFFFF"/>
                <w:lang w:eastAsia="en-US"/>
              </w:rPr>
              <w:t xml:space="preserve"> освоения программы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lang w:eastAsia="en-US"/>
              </w:rPr>
            </w:pPr>
            <w:r>
              <w:rPr>
                <w:b/>
                <w:shd w:val="clear" w:fill="FFFFFF" w:color="FFFFFF"/>
                <w:lang w:eastAsia="en-US"/>
              </w:rPr>
            </w:r>
            <w:r>
              <w:rPr>
                <w:b/>
                <w:shd w:val="clear" w:fill="FFFFFF" w:color="FFFFFF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4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lang w:eastAsia="en-US"/>
              </w:rPr>
            </w:pPr>
            <w:r>
              <w:rPr>
                <w:b/>
                <w:shd w:val="clear" w:fill="FFFFFF" w:color="FFFFFF"/>
                <w:lang w:eastAsia="en-US"/>
              </w:rPr>
            </w:r>
            <w:r>
              <w:rPr>
                <w:b/>
                <w:shd w:val="clear" w:fill="FFFFFF" w:color="FFFFFF"/>
                <w:lang w:eastAsia="en-US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4" w:type="dxa"/>
            <w:vAlign w:val="center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4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4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54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Rule="auto" w:line="256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hd w:val="clear" w:fill="FFFFFF" w:color="FFFFFF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487"/>
        <w:jc w:val="center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jc w:val="both"/>
        <w:spacing w:lineRule="auto" w:line="276"/>
        <w:rPr>
          <w:rFonts w:ascii="Times New Roman" w:hAnsi="Times New Roman" w:cs="Times New Roman" w:eastAsia="Times New Roman"/>
          <w:color w:val="FF0000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Максимальное количество баллов за работу – 25.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Высокий уровень – 20-25 баллов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Средний уровень – 10-19 баллов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Низкий уровень – 1- 9 баллов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487"/>
        <w:spacing w:lineRule="auto" w:line="27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ar-SA"/>
        </w:rPr>
        <w:t xml:space="preserve">2.5.Методические материалы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eastAsia="ar-SA"/>
        </w:rPr>
        <w:t xml:space="preserve">-  </w:t>
      </w:r>
      <w:r>
        <w:rPr>
          <w:rFonts w:ascii="Times New Roman" w:hAnsi="Times New Roman" w:cs="Times New Roman" w:eastAsia="Times New Roman"/>
          <w:bCs/>
          <w:i/>
          <w:sz w:val="28"/>
        </w:rPr>
        <w:t xml:space="preserve">особенности организации образовательного процесса</w:t>
      </w:r>
      <w:r>
        <w:rPr>
          <w:rFonts w:ascii="Times New Roman" w:hAnsi="Times New Roman" w:cs="Times New Roman" w:eastAsia="Times New Roman"/>
          <w:sz w:val="28"/>
        </w:rPr>
        <w:t xml:space="preserve">– очная;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i/>
          <w:sz w:val="28"/>
        </w:rPr>
        <w:t xml:space="preserve">- формы организации образовательного процесса: </w:t>
      </w:r>
      <w:r>
        <w:rPr>
          <w:rFonts w:ascii="Times New Roman" w:hAnsi="Times New Roman" w:cs="Times New Roman" w:eastAsia="Times New Roman"/>
          <w:sz w:val="28"/>
        </w:rPr>
        <w:t xml:space="preserve">коллективная, </w:t>
      </w:r>
      <w:r>
        <w:rPr>
          <w:rFonts w:ascii="Times New Roman" w:hAnsi="Times New Roman" w:cs="Times New Roman" w:eastAsia="Times New Roman"/>
          <w:sz w:val="28"/>
        </w:rPr>
        <w:t xml:space="preserve">групповая, индивидуальная;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i/>
          <w:sz w:val="28"/>
        </w:rPr>
        <w:t xml:space="preserve">формы организации учебного занятия</w:t>
      </w:r>
      <w:r>
        <w:rPr>
          <w:rFonts w:ascii="Times New Roman" w:hAnsi="Times New Roman" w:cs="Times New Roman" w:eastAsia="Times New Roman"/>
          <w:sz w:val="28"/>
        </w:rPr>
        <w:t xml:space="preserve">- открытое занятие, практическое занятие, творческая мастерская.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i/>
          <w:sz w:val="28"/>
        </w:rPr>
        <w:t xml:space="preserve">- методы обучения</w:t>
      </w:r>
      <w:r>
        <w:rPr>
          <w:rFonts w:ascii="Times New Roman" w:hAnsi="Times New Roman" w:cs="Times New Roman" w:eastAsia="Times New Roman"/>
          <w:sz w:val="28"/>
        </w:rPr>
        <w:t xml:space="preserve">: словесный, наглядный практический; объяснительно-иллюстративный, игровой;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i/>
          <w:sz w:val="28"/>
        </w:rPr>
        <w:t xml:space="preserve"> воспитания</w:t>
      </w:r>
      <w:r>
        <w:rPr>
          <w:rFonts w:ascii="Times New Roman" w:hAnsi="Times New Roman" w:cs="Times New Roman" w:eastAsia="Times New Roman"/>
          <w:sz w:val="28"/>
        </w:rPr>
        <w:t xml:space="preserve">: убеждение, поощрение, стимулирование, мотивация.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i/>
          <w:sz w:val="28"/>
        </w:rPr>
        <w:t xml:space="preserve">- педагогические технологии</w:t>
      </w:r>
      <w:r>
        <w:rPr>
          <w:rFonts w:ascii="Times New Roman" w:hAnsi="Times New Roman" w:cs="Times New Roman" w:eastAsia="Times New Roman"/>
          <w:sz w:val="28"/>
        </w:rPr>
        <w:t xml:space="preserve">- </w:t>
      </w:r>
      <w:r>
        <w:rPr>
          <w:rFonts w:ascii="Times New Roman" w:hAnsi="Times New Roman" w:cs="Times New Roman" w:eastAsia="Times New Roman"/>
          <w:sz w:val="28"/>
        </w:rPr>
        <w:t xml:space="preserve">здоровьесберегающие технологии</w:t>
      </w:r>
      <w:r>
        <w:rPr>
          <w:rFonts w:ascii="Times New Roman" w:hAnsi="Times New Roman" w:cs="Times New Roman" w:eastAsia="Times New Roman"/>
          <w:sz w:val="28"/>
        </w:rPr>
        <w:t xml:space="preserve">, технология </w:t>
      </w:r>
      <w:r>
        <w:rPr>
          <w:rFonts w:ascii="Times New Roman" w:hAnsi="Times New Roman" w:cs="Times New Roman" w:eastAsia="Times New Roman"/>
          <w:sz w:val="28"/>
        </w:rPr>
        <w:t xml:space="preserve">работы в сотрудничестве</w:t>
      </w:r>
      <w:r>
        <w:rPr>
          <w:rFonts w:ascii="Times New Roman" w:hAnsi="Times New Roman" w:cs="Times New Roman" w:eastAsia="Times New Roman"/>
          <w:sz w:val="28"/>
        </w:rPr>
        <w:t xml:space="preserve">, технология коллективного взаимообучения, </w:t>
      </w:r>
      <w:r>
        <w:rPr>
          <w:rFonts w:ascii="Times New Roman" w:hAnsi="Times New Roman" w:cs="Times New Roman" w:eastAsia="Times New Roman"/>
          <w:sz w:val="28"/>
        </w:rPr>
        <w:t xml:space="preserve">технология игровой деятельности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</w:t>
      </w:r>
      <w:r>
        <w:rPr>
          <w:rFonts w:ascii="Times New Roman" w:hAnsi="Times New Roman" w:cs="Times New Roman" w:eastAsia="Times New Roman"/>
          <w:bCs/>
          <w:i/>
          <w:sz w:val="28"/>
        </w:rPr>
        <w:t xml:space="preserve">алгоритм учебного занятия</w:t>
      </w:r>
      <w:r>
        <w:rPr>
          <w:rFonts w:ascii="Times New Roman" w:hAnsi="Times New Roman" w:cs="Times New Roman" w:eastAsia="Times New Roman"/>
          <w:sz w:val="28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мотивационный, основной, заключительный.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i/>
          <w:sz w:val="28"/>
        </w:rPr>
        <w:t xml:space="preserve">-дидактические материалы</w:t>
      </w:r>
      <w:r>
        <w:rPr>
          <w:rFonts w:ascii="Times New Roman" w:hAnsi="Times New Roman" w:cs="Times New Roman" w:eastAsia="Times New Roman"/>
          <w:sz w:val="28"/>
        </w:rPr>
        <w:t xml:space="preserve">–аудиодиск «Учебные материалы по журналистике»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  <w:t xml:space="preserve">Материально – технические условия реализации программы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lang w:bidi="ar-SA"/>
        </w:rPr>
        <w:t xml:space="preserve">Аппаратное и техническое обеспечение: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1.Мультимедийный компьютер.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2. Колонки.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3. Сканер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4.</w:t>
      </w: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Принтер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5. Копировальный аппарат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6. Аппаратура для проведения творческих командировок: цифровой фотоаппарат, диктофон; стенды для макетирования газеты.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lang w:bidi="ar-SA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lang w:bidi="ar-SA"/>
        </w:rPr>
        <w:t xml:space="preserve">Расходные материалы</w:t>
      </w:r>
      <w:r>
        <w:rPr>
          <w:rFonts w:ascii="Times New Roman" w:hAnsi="Times New Roman" w:cs="Times New Roman" w:eastAsia="Times New Roman"/>
          <w:b/>
          <w:color w:val="auto"/>
          <w:sz w:val="28"/>
          <w:lang w:bidi="ar-SA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1.Бумага для принтера;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2.Блокноты;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3.Ручки;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4.Карандаши, краски, фломастеры;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widowControl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  <w:lang w:val="en-US" w:bidi="ar-SA"/>
        </w:rPr>
        <w:t xml:space="preserve">5.</w:t>
      </w:r>
      <w:r>
        <w:rPr>
          <w:rFonts w:ascii="Times New Roman" w:hAnsi="Times New Roman" w:cs="Times New Roman" w:eastAsia="Times New Roman"/>
          <w:color w:val="auto"/>
          <w:sz w:val="28"/>
          <w:lang w:bidi="ar-SA"/>
        </w:rPr>
        <w:t xml:space="preserve">Ватманы</w:t>
      </w:r>
      <w:r>
        <w:rPr>
          <w:rFonts w:ascii="Times New Roman" w:hAnsi="Times New Roman" w:cs="Times New Roman" w:eastAsia="Times New Roman"/>
          <w:color w:val="auto"/>
          <w:sz w:val="28"/>
          <w:lang w:val="en-US" w:bidi="ar-SA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val="en-US" w:bidi="ar-SA"/>
        </w:rPr>
      </w:r>
      <w:r>
        <w:rPr>
          <w:sz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val="en-US" w:bidi="ar-SA"/>
        </w:rPr>
      </w:r>
      <w:r>
        <w:rPr>
          <w:sz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  <w:t xml:space="preserve">Перечень рекомендуемых источников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1.Разработки учителей, опубликованные в Фестивале педагогических идей / Сайт 1 сентября // URL: </w:t>
      </w:r>
      <w:hyperlink r:id="rId10" w:tooltip="http://www.urok.sept.ru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http://www.urok.sept.ru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2.Разработки  учителей.  Внеклассная  и  внешкольная  работа  /  Сайт  Учительская газета // URL: </w:t>
      </w:r>
      <w:hyperlink r:id="rId11" w:tooltip="http://www.ug.ru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http://www.ug.ru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3.Основы  журналистики  в  школе.  Педагогическое  сообщество.  Площадка  для обмена опытом // URL: </w:t>
      </w:r>
      <w:hyperlink r:id="rId12" w:tooltip="http://www.vk.com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http://www.vk.com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4.Разработки учителей //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val="en-US" w:bidi="ar-SA"/>
        </w:rPr>
        <w:t xml:space="preserve">URL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: </w:t>
      </w:r>
      <w:hyperlink r:id="rId13" w:tooltip="http://www.videouroki.ne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http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://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www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.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videouroki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.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ne</w:t>
        </w:r>
      </w:hyperlink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val="ru-RU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val="ru-RU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val="ru-RU"/>
        </w:rPr>
        <w:t xml:space="preserve">Приложение 1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jc w:val="center"/>
        <w:shd w:val="clear" w:fill="FFFFFF" w:color="FFFFFF"/>
        <w:rPr>
          <w:color w:val="000000"/>
          <w:sz w:val="28"/>
        </w:rPr>
      </w:pPr>
      <w:r>
        <w:rPr>
          <w:b/>
          <w:color w:val="000000" w:themeColor="text1"/>
          <w:sz w:val="28"/>
        </w:rPr>
        <w:t xml:space="preserve">Входной тест </w:t>
      </w:r>
      <w:r>
        <w:rPr>
          <w:b/>
          <w:color w:val="000000" w:themeColor="text1"/>
          <w:sz w:val="28"/>
        </w:rPr>
        <w:t xml:space="preserve">по журналистике 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1. </w:t>
      </w:r>
      <w:r>
        <w:rPr>
          <w:color w:val="000000" w:themeColor="text1"/>
          <w:sz w:val="28"/>
        </w:rPr>
        <w:t xml:space="preserve">Слово «журналистика» заимствовано из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английского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немецкого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французского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итальянского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в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2. </w:t>
      </w:r>
      <w:r>
        <w:rPr>
          <w:color w:val="000000" w:themeColor="text1"/>
          <w:sz w:val="28"/>
        </w:rPr>
        <w:t xml:space="preserve">Анкетирование как способ получения информации используется в жанре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репортажа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рецензии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обозрения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отчета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3. Основной «инструмент» журналиста – это …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текст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изображение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звук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слово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г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4. </w:t>
      </w:r>
      <w:r>
        <w:rPr>
          <w:color w:val="000000" w:themeColor="text1"/>
          <w:sz w:val="28"/>
        </w:rPr>
        <w:t xml:space="preserve">Эффект присутствия, достоверности, сопереживания характерен для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репортажа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фельетона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отчета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корреспонденции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5. </w:t>
      </w:r>
      <w:r>
        <w:rPr>
          <w:color w:val="000000" w:themeColor="text1"/>
          <w:sz w:val="28"/>
        </w:rPr>
        <w:t xml:space="preserve">Слово «газета» — это заимствова</w:t>
      </w:r>
      <w:r>
        <w:rPr>
          <w:color w:val="000000" w:themeColor="text1"/>
          <w:sz w:val="28"/>
        </w:rPr>
        <w:t xml:space="preserve">ние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из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итальянского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английского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французского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немецкого языка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6. </w:t>
      </w:r>
      <w:r>
        <w:rPr>
          <w:color w:val="000000" w:themeColor="text1"/>
          <w:sz w:val="28"/>
        </w:rPr>
        <w:t xml:space="preserve">Главная цель журналистского труда состоит в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сборе информации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ее обработке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создании журналистского текста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передаче информации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г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7. Первая печатная газета в России называлась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«Искра»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«Ведомости»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«Друг народа»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«Вести»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б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8. </w:t>
      </w:r>
      <w:r>
        <w:rPr>
          <w:color w:val="000000" w:themeColor="text1"/>
          <w:sz w:val="28"/>
        </w:rPr>
        <w:t xml:space="preserve">Главным компонентом любого рода и вида журналистики является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изображение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звук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литературная основа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комментарий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в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9. Радиоприемник изобретен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Г. Герцем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В. Гамильтоном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А. Поповым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Д. Максвеллом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в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10. </w:t>
      </w:r>
      <w:r>
        <w:rPr>
          <w:color w:val="000000" w:themeColor="text1"/>
          <w:sz w:val="28"/>
        </w:rPr>
        <w:t xml:space="preserve">«Строителем» кадра, специалистом, обеспечивающим </w:t>
      </w:r>
      <w:r>
        <w:rPr>
          <w:color w:val="000000" w:themeColor="text1"/>
          <w:sz w:val="28"/>
        </w:rPr>
        <w:t xml:space="preserve">красивый формат видео</w:t>
      </w:r>
      <w:r>
        <w:rPr>
          <w:color w:val="000000" w:themeColor="text1"/>
          <w:sz w:val="28"/>
        </w:rPr>
        <w:t xml:space="preserve"> в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тележурналистике, является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осветитель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редактор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оператор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статист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в 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11. </w:t>
      </w:r>
      <w:r>
        <w:rPr>
          <w:color w:val="000000" w:themeColor="text1"/>
          <w:sz w:val="28"/>
        </w:rPr>
        <w:t xml:space="preserve">Информационное сообщение о событии или мероприятии — это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корреспонденция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отчет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эссе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очерк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б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12. Журнал «Современник» был основан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Некрасовым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Чернышевским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Горьким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Пушкиным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г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13. Первый журнал 19 века в России – это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«Библиотека для чтения»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«Вестник Европы»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«Современник»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«Невский зритель»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б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14. Первым журналом для женщин в России был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«Дамский мир»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«Женский вестник»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«Работница»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«Женщина»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б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15. В объекте радио- и телепрограмм реклама не должна превышать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а. 20 % объема вещания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б. 40 % объема вещания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в. 25 % объема вещания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г. 10 % объема вещания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Ответ: в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sz w:val="28"/>
        </w:rPr>
      </w:pPr>
      <w:r>
        <w:rPr>
          <w:b/>
          <w:sz w:val="28"/>
        </w:rPr>
        <w:t xml:space="preserve">Критерии оценивания входного контроля: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  <w:rPr>
          <w:sz w:val="28"/>
        </w:rPr>
      </w:pPr>
      <w:r>
        <w:rPr>
          <w:sz w:val="28"/>
        </w:rPr>
        <w:t xml:space="preserve">Шкала оценивания за правильный ответ дается 5 баллов</w:t>
      </w:r>
      <w:r>
        <w:rPr>
          <w:sz w:val="28"/>
        </w:rPr>
      </w:r>
      <w:r/>
    </w:p>
    <w:p>
      <w:pPr>
        <w:pStyle w:val="670"/>
        <w:contextualSpacing w:val="true"/>
        <w:ind w:left="188" w:right="188"/>
        <w:shd w:val="clear" w:fill="FFFFFF" w:color="FFFFFF"/>
      </w:pPr>
      <w:r>
        <w:rPr>
          <w:sz w:val="28"/>
        </w:rPr>
        <w:t xml:space="preserve">«2» – 60% и менее «3» – 61-74% «4» – 75-85% «5» – 85-100%</w:t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  <w:lang w:val="ru-RU"/>
        </w:rPr>
      </w:r>
      <w:r/>
    </w:p>
    <w:p>
      <w:pPr>
        <w:ind w:firstLine="567"/>
        <w:jc w:val="center"/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  <w:t xml:space="preserve">Перечень рекомендуемых источников</w:t>
      </w:r>
      <w:r>
        <w:rPr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1.Разработки учителей, опубликованные в Фестивале педагогических идей / Сайт 1 сентября // URL: </w:t>
      </w:r>
      <w:hyperlink r:id="rId14" w:tooltip="http://www.urok.sept.ru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http://www.urok.sept.ru</w:t>
        </w:r>
      </w:hyperlink>
      <w:r>
        <w:rPr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2.Разработки  учителей.  Внеклассная  и  внешкольная  работа  /  Сайт  Учительская газета // URL: </w:t>
      </w:r>
      <w:hyperlink r:id="rId15" w:tooltip="http://www.ug.ru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http://www.ug.ru</w:t>
        </w:r>
      </w:hyperlink>
      <w:r>
        <w:rPr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3.Основы  журналистики  в  школе.  Педагогическое  сообщество.  Площадка  для обмена опытом // URL: </w:t>
      </w:r>
      <w:hyperlink r:id="rId16" w:tooltip="http://www.vk.com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http://www.vk.com</w:t>
        </w:r>
      </w:hyperlink>
      <w:r>
        <w:rPr>
          <w:sz w:val="28"/>
        </w:rPr>
      </w:r>
      <w:r/>
    </w:p>
    <w:p>
      <w:pPr>
        <w:ind w:firstLine="567"/>
        <w:jc w:val="both"/>
        <w:widowControl/>
        <w:rPr>
          <w:rFonts w:ascii="Times New Roman" w:hAnsi="Times New Roman" w:cs="Times New Roman" w:eastAsia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4.Разработки учителей //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val="en-US" w:bidi="ar-SA"/>
        </w:rPr>
        <w:t xml:space="preserve">URL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bidi="ar-SA"/>
        </w:rPr>
        <w:t xml:space="preserve">: </w:t>
      </w:r>
      <w:hyperlink r:id="rId17" w:tooltip="http://www.videouroki.ne" w:history="1"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http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://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www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.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videouroki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bidi="ar-SA"/>
          </w:rPr>
          <w:t xml:space="preserve">.</w:t>
        </w:r>
        <w:r>
          <w:rPr>
            <w:rStyle w:val="647"/>
            <w:rFonts w:ascii="Times New Roman" w:hAnsi="Times New Roman" w:cs="Times New Roman" w:eastAsia="Times New Roman"/>
            <w:sz w:val="28"/>
            <w:szCs w:val="28"/>
            <w:lang w:val="en-US" w:bidi="ar-SA"/>
          </w:rPr>
          <w:t xml:space="preserve">ne</w:t>
        </w:r>
      </w:hyperlink>
      <w:r>
        <w:rPr>
          <w:sz w:val="28"/>
        </w:rPr>
      </w:r>
      <w:r/>
    </w:p>
    <w:p>
      <w:pPr>
        <w:widowControl/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lang w:bidi="ar-SA"/>
        </w:rPr>
      </w:r>
      <w:r/>
    </w:p>
    <w:sectPr>
      <w:footnotePr/>
      <w:endnotePr/>
      <w:type w:val="nextPage"/>
      <w:pgSz w:w="11900" w:h="16840" w:orient="portrait"/>
      <w:pgMar w:top="1099" w:right="806" w:bottom="1321" w:left="1628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Verdana">
    <w:panose1 w:val="020B0604030504040204"/>
  </w:font>
  <w:font w:name="Microsoft Sans Serif">
    <w:panose1 w:val="020B0604020202020204"/>
  </w:font>
  <w:font w:name="Candara">
    <w:panose1 w:val="020E0502030303020204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2"/>
        <w:szCs w:val="22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785" w:hanging="705"/>
      </w:pPr>
      <w:rPr>
        <w:rFonts w:ascii="Times New Roman" w:hAnsi="Times New Roman" w:cs="Times New Roman" w:eastAsia="Tahoma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1"/>
        <w:szCs w:val="21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cs="Tahoma" w:eastAsia="Tahoma"/>
        <w:sz w:val="24"/>
        <w:szCs w:val="24"/>
        <w:lang w:val="ru-RU" w:bidi="ru-RU" w:eastAsia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9">
    <w:name w:val="Heading 1"/>
    <w:basedOn w:val="643"/>
    <w:next w:val="643"/>
    <w:link w:val="4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0">
    <w:name w:val="Heading 1 Char"/>
    <w:basedOn w:val="644"/>
    <w:link w:val="469"/>
    <w:uiPriority w:val="9"/>
    <w:rPr>
      <w:rFonts w:ascii="Arial" w:hAnsi="Arial" w:cs="Arial" w:eastAsia="Arial"/>
      <w:sz w:val="40"/>
      <w:szCs w:val="40"/>
    </w:rPr>
  </w:style>
  <w:style w:type="paragraph" w:styleId="471">
    <w:name w:val="Heading 2"/>
    <w:basedOn w:val="643"/>
    <w:next w:val="643"/>
    <w:link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2">
    <w:name w:val="Heading 2 Char"/>
    <w:basedOn w:val="644"/>
    <w:link w:val="471"/>
    <w:uiPriority w:val="9"/>
    <w:rPr>
      <w:rFonts w:ascii="Arial" w:hAnsi="Arial" w:cs="Arial" w:eastAsia="Arial"/>
      <w:sz w:val="34"/>
    </w:rPr>
  </w:style>
  <w:style w:type="paragraph" w:styleId="473">
    <w:name w:val="Heading 3"/>
    <w:basedOn w:val="643"/>
    <w:next w:val="643"/>
    <w:link w:val="4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4">
    <w:name w:val="Heading 3 Char"/>
    <w:basedOn w:val="644"/>
    <w:link w:val="473"/>
    <w:uiPriority w:val="9"/>
    <w:rPr>
      <w:rFonts w:ascii="Arial" w:hAnsi="Arial" w:cs="Arial" w:eastAsia="Arial"/>
      <w:sz w:val="30"/>
      <w:szCs w:val="30"/>
    </w:rPr>
  </w:style>
  <w:style w:type="paragraph" w:styleId="475">
    <w:name w:val="Heading 4"/>
    <w:basedOn w:val="643"/>
    <w:next w:val="643"/>
    <w:link w:val="4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6">
    <w:name w:val="Heading 4 Char"/>
    <w:basedOn w:val="644"/>
    <w:link w:val="475"/>
    <w:uiPriority w:val="9"/>
    <w:rPr>
      <w:rFonts w:ascii="Arial" w:hAnsi="Arial" w:cs="Arial" w:eastAsia="Arial"/>
      <w:b/>
      <w:bCs/>
      <w:sz w:val="26"/>
      <w:szCs w:val="26"/>
    </w:rPr>
  </w:style>
  <w:style w:type="paragraph" w:styleId="477">
    <w:name w:val="Heading 5"/>
    <w:basedOn w:val="643"/>
    <w:next w:val="643"/>
    <w:link w:val="4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8">
    <w:name w:val="Heading 5 Char"/>
    <w:basedOn w:val="644"/>
    <w:link w:val="477"/>
    <w:uiPriority w:val="9"/>
    <w:rPr>
      <w:rFonts w:ascii="Arial" w:hAnsi="Arial" w:cs="Arial" w:eastAsia="Arial"/>
      <w:b/>
      <w:bCs/>
      <w:sz w:val="24"/>
      <w:szCs w:val="24"/>
    </w:rPr>
  </w:style>
  <w:style w:type="paragraph" w:styleId="479">
    <w:name w:val="Heading 6"/>
    <w:basedOn w:val="643"/>
    <w:next w:val="643"/>
    <w:link w:val="4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0">
    <w:name w:val="Heading 6 Char"/>
    <w:basedOn w:val="644"/>
    <w:link w:val="479"/>
    <w:uiPriority w:val="9"/>
    <w:rPr>
      <w:rFonts w:ascii="Arial" w:hAnsi="Arial" w:cs="Arial" w:eastAsia="Arial"/>
      <w:b/>
      <w:bCs/>
      <w:sz w:val="22"/>
      <w:szCs w:val="22"/>
    </w:rPr>
  </w:style>
  <w:style w:type="paragraph" w:styleId="481">
    <w:name w:val="Heading 7"/>
    <w:basedOn w:val="643"/>
    <w:next w:val="643"/>
    <w:link w:val="4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2">
    <w:name w:val="Heading 7 Char"/>
    <w:basedOn w:val="644"/>
    <w:link w:val="4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3">
    <w:name w:val="Heading 8"/>
    <w:basedOn w:val="643"/>
    <w:next w:val="643"/>
    <w:link w:val="4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4">
    <w:name w:val="Heading 8 Char"/>
    <w:basedOn w:val="644"/>
    <w:link w:val="483"/>
    <w:uiPriority w:val="9"/>
    <w:rPr>
      <w:rFonts w:ascii="Arial" w:hAnsi="Arial" w:cs="Arial" w:eastAsia="Arial"/>
      <w:i/>
      <w:iCs/>
      <w:sz w:val="22"/>
      <w:szCs w:val="22"/>
    </w:rPr>
  </w:style>
  <w:style w:type="paragraph" w:styleId="485">
    <w:name w:val="Heading 9"/>
    <w:basedOn w:val="643"/>
    <w:next w:val="643"/>
    <w:link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6">
    <w:name w:val="Heading 9 Char"/>
    <w:basedOn w:val="644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87">
    <w:name w:val="No Spacing"/>
    <w:qFormat/>
    <w:uiPriority w:val="1"/>
    <w:pPr>
      <w:spacing w:lineRule="auto" w:line="240" w:after="0" w:before="0"/>
    </w:pPr>
  </w:style>
  <w:style w:type="paragraph" w:styleId="488">
    <w:name w:val="Title"/>
    <w:basedOn w:val="643"/>
    <w:next w:val="643"/>
    <w:link w:val="4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9">
    <w:name w:val="Title Char"/>
    <w:basedOn w:val="644"/>
    <w:link w:val="488"/>
    <w:uiPriority w:val="10"/>
    <w:rPr>
      <w:sz w:val="48"/>
      <w:szCs w:val="48"/>
    </w:rPr>
  </w:style>
  <w:style w:type="paragraph" w:styleId="490">
    <w:name w:val="Subtitle"/>
    <w:basedOn w:val="643"/>
    <w:next w:val="643"/>
    <w:link w:val="491"/>
    <w:qFormat/>
    <w:uiPriority w:val="11"/>
    <w:rPr>
      <w:sz w:val="24"/>
      <w:szCs w:val="24"/>
    </w:rPr>
    <w:pPr>
      <w:spacing w:after="200" w:before="200"/>
    </w:pPr>
  </w:style>
  <w:style w:type="character" w:styleId="491">
    <w:name w:val="Subtitle Char"/>
    <w:basedOn w:val="644"/>
    <w:link w:val="490"/>
    <w:uiPriority w:val="11"/>
    <w:rPr>
      <w:sz w:val="24"/>
      <w:szCs w:val="24"/>
    </w:rPr>
  </w:style>
  <w:style w:type="paragraph" w:styleId="492">
    <w:name w:val="Quote"/>
    <w:basedOn w:val="643"/>
    <w:next w:val="643"/>
    <w:link w:val="493"/>
    <w:qFormat/>
    <w:uiPriority w:val="29"/>
    <w:rPr>
      <w:i/>
    </w:rPr>
    <w:pPr>
      <w:ind w:left="720" w:right="720"/>
    </w:pPr>
  </w:style>
  <w:style w:type="character" w:styleId="493">
    <w:name w:val="Quote Char"/>
    <w:link w:val="492"/>
    <w:uiPriority w:val="29"/>
    <w:rPr>
      <w:i/>
    </w:rPr>
  </w:style>
  <w:style w:type="paragraph" w:styleId="494">
    <w:name w:val="Intense Quote"/>
    <w:basedOn w:val="643"/>
    <w:next w:val="643"/>
    <w:link w:val="4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5">
    <w:name w:val="Intense Quote Char"/>
    <w:link w:val="494"/>
    <w:uiPriority w:val="30"/>
    <w:rPr>
      <w:i/>
    </w:rPr>
  </w:style>
  <w:style w:type="paragraph" w:styleId="496">
    <w:name w:val="Header"/>
    <w:basedOn w:val="643"/>
    <w:link w:val="4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7">
    <w:name w:val="Header Char"/>
    <w:basedOn w:val="644"/>
    <w:link w:val="496"/>
    <w:uiPriority w:val="99"/>
  </w:style>
  <w:style w:type="paragraph" w:styleId="498">
    <w:name w:val="Footer"/>
    <w:basedOn w:val="643"/>
    <w:link w:val="5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9">
    <w:name w:val="Footer Char"/>
    <w:basedOn w:val="644"/>
    <w:link w:val="498"/>
    <w:uiPriority w:val="99"/>
  </w:style>
  <w:style w:type="paragraph" w:styleId="500">
    <w:name w:val="Caption"/>
    <w:basedOn w:val="643"/>
    <w:next w:val="64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1">
    <w:name w:val="Caption Char"/>
    <w:basedOn w:val="500"/>
    <w:link w:val="498"/>
    <w:uiPriority w:val="99"/>
  </w:style>
  <w:style w:type="table" w:styleId="502">
    <w:name w:val="Table Grid Light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3">
    <w:name w:val="Plain Table 1"/>
    <w:basedOn w:val="6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4">
    <w:name w:val="Plain Table 2"/>
    <w:basedOn w:val="6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5">
    <w:name w:val="Plain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6">
    <w:name w:val="Plain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Plain Table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8">
    <w:name w:val="Grid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Grid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Grid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0">
    <w:name w:val="Grid Table 4 - Accent 1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31">
    <w:name w:val="Grid Table 4 - Accent 2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2">
    <w:name w:val="Grid Table 4 - Accent 3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3">
    <w:name w:val="Grid Table 4 - Accent 4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4">
    <w:name w:val="Grid Table 4 - Accent 5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5">
    <w:name w:val="Grid Table 4 - Accent 6"/>
    <w:basedOn w:val="6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6">
    <w:name w:val="Grid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40">
    <w:name w:val="Grid Table 5 Dark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41">
    <w:name w:val="Grid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42">
    <w:name w:val="Grid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3">
    <w:name w:val="Grid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4">
    <w:name w:val="Grid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5">
    <w:name w:val="Grid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6">
    <w:name w:val="Grid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7">
    <w:name w:val="Grid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8">
    <w:name w:val="Grid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9">
    <w:name w:val="Grid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0">
    <w:name w:val="Grid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List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List Table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5">
    <w:name w:val="List Table 2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6">
    <w:name w:val="List Table 2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7">
    <w:name w:val="List Table 2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8">
    <w:name w:val="List Table 2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9">
    <w:name w:val="List Table 2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70">
    <w:name w:val="List Table 2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71">
    <w:name w:val="List Table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3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3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4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4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5 Dark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1">
    <w:name w:val="List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2">
    <w:name w:val="List Table 6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3">
    <w:name w:val="List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4">
    <w:name w:val="List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5">
    <w:name w:val="List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6">
    <w:name w:val="List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7">
    <w:name w:val="List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8">
    <w:name w:val="List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9">
    <w:name w:val="List Table 7 Colorful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00">
    <w:name w:val="List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01">
    <w:name w:val="List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02">
    <w:name w:val="List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3">
    <w:name w:val="List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4">
    <w:name w:val="List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5">
    <w:name w:val="List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6">
    <w:name w:val="Lined - Accent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7">
    <w:name w:val="Lined - Accent 1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8">
    <w:name w:val="Lined - Accent 2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9">
    <w:name w:val="Lined - Accent 3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0">
    <w:name w:val="Lined - Accent 4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1">
    <w:name w:val="Lined - Accent 5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2">
    <w:name w:val="Lined - Accent 6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3">
    <w:name w:val="Bordered &amp; Lined - Accent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4">
    <w:name w:val="Bordered &amp; Lined - Accent 1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5">
    <w:name w:val="Bordered &amp; Lined - Accent 2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6">
    <w:name w:val="Bordered &amp; Lined - Accent 3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7">
    <w:name w:val="Bordered &amp; Lined - Accent 4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8">
    <w:name w:val="Bordered &amp; Lined - Accent 5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9">
    <w:name w:val="Bordered &amp; Lined - Accent 6"/>
    <w:basedOn w:val="6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0">
    <w:name w:val="Bordered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21">
    <w:name w:val="Bordered - Accent 1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2">
    <w:name w:val="Bordered - Accent 2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3">
    <w:name w:val="Bordered - Accent 3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4">
    <w:name w:val="Bordered - Accent 4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5">
    <w:name w:val="Bordered - Accent 5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6">
    <w:name w:val="Bordered - Accent 6"/>
    <w:basedOn w:val="6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27">
    <w:name w:val="footnote text"/>
    <w:basedOn w:val="643"/>
    <w:link w:val="628"/>
    <w:uiPriority w:val="99"/>
    <w:semiHidden/>
    <w:unhideWhenUsed/>
    <w:rPr>
      <w:sz w:val="18"/>
    </w:rPr>
    <w:pPr>
      <w:spacing w:lineRule="auto" w:line="240" w:after="40"/>
    </w:pPr>
  </w:style>
  <w:style w:type="character" w:styleId="628">
    <w:name w:val="Footnote Text Char"/>
    <w:link w:val="627"/>
    <w:uiPriority w:val="99"/>
    <w:rPr>
      <w:sz w:val="18"/>
    </w:rPr>
  </w:style>
  <w:style w:type="character" w:styleId="629">
    <w:name w:val="footnote reference"/>
    <w:basedOn w:val="644"/>
    <w:uiPriority w:val="99"/>
    <w:unhideWhenUsed/>
    <w:rPr>
      <w:vertAlign w:val="superscript"/>
    </w:rPr>
  </w:style>
  <w:style w:type="paragraph" w:styleId="630">
    <w:name w:val="endnote text"/>
    <w:basedOn w:val="643"/>
    <w:link w:val="631"/>
    <w:uiPriority w:val="99"/>
    <w:semiHidden/>
    <w:unhideWhenUsed/>
    <w:rPr>
      <w:sz w:val="20"/>
    </w:rPr>
    <w:pPr>
      <w:spacing w:lineRule="auto" w:line="240" w:after="0"/>
    </w:pPr>
  </w:style>
  <w:style w:type="character" w:styleId="631">
    <w:name w:val="Endnote Text Char"/>
    <w:link w:val="630"/>
    <w:uiPriority w:val="99"/>
    <w:rPr>
      <w:sz w:val="20"/>
    </w:rPr>
  </w:style>
  <w:style w:type="character" w:styleId="632">
    <w:name w:val="endnote reference"/>
    <w:basedOn w:val="644"/>
    <w:uiPriority w:val="99"/>
    <w:semiHidden/>
    <w:unhideWhenUsed/>
    <w:rPr>
      <w:vertAlign w:val="superscript"/>
    </w:rPr>
  </w:style>
  <w:style w:type="paragraph" w:styleId="633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634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635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636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637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638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639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640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641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642">
    <w:name w:val="TOC Heading"/>
    <w:uiPriority w:val="39"/>
    <w:unhideWhenUsed/>
  </w:style>
  <w:style w:type="paragraph" w:styleId="643" w:default="1">
    <w:name w:val="Normal"/>
    <w:rPr>
      <w:color w:val="000000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>
    <w:name w:val="Hyperlink"/>
    <w:basedOn w:val="644"/>
    <w:rPr>
      <w:color w:val="0066CC"/>
      <w:u w:val="single"/>
    </w:rPr>
  </w:style>
  <w:style w:type="character" w:styleId="648" w:customStyle="1">
    <w:name w:val="Picture caption Exact"/>
    <w:basedOn w:val="644"/>
    <w:link w:val="660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2"/>
      <w:szCs w:val="22"/>
      <w:u w:val="none"/>
    </w:rPr>
  </w:style>
  <w:style w:type="character" w:styleId="649" w:customStyle="1">
    <w:name w:val="Body text (3)_"/>
    <w:basedOn w:val="644"/>
    <w:link w:val="661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3"/>
      <w:szCs w:val="23"/>
      <w:u w:val="none"/>
    </w:rPr>
  </w:style>
  <w:style w:type="character" w:styleId="650" w:customStyle="1">
    <w:name w:val="Body text (4)_"/>
    <w:basedOn w:val="644"/>
    <w:link w:val="662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28"/>
      <w:szCs w:val="28"/>
      <w:u w:val="none"/>
    </w:rPr>
  </w:style>
  <w:style w:type="character" w:styleId="651" w:customStyle="1">
    <w:name w:val="Heading #1_"/>
    <w:basedOn w:val="644"/>
    <w:link w:val="663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sz w:val="32"/>
      <w:szCs w:val="32"/>
      <w:u w:val="none"/>
    </w:rPr>
  </w:style>
  <w:style w:type="character" w:styleId="652" w:customStyle="1">
    <w:name w:val="Body text (3) + 11 pt;Not Bold"/>
    <w:basedOn w:val="649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color w:val="000000"/>
      <w:spacing w:val="0"/>
      <w:position w:val="0"/>
      <w:sz w:val="22"/>
      <w:szCs w:val="22"/>
      <w:u w:val="none"/>
      <w:lang w:val="ru-RU" w:bidi="ru-RU" w:eastAsia="ru-RU"/>
    </w:rPr>
  </w:style>
  <w:style w:type="character" w:styleId="653" w:customStyle="1">
    <w:name w:val="Body text (2)_"/>
    <w:basedOn w:val="644"/>
    <w:link w:val="664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2"/>
      <w:szCs w:val="22"/>
      <w:u w:val="none"/>
    </w:rPr>
  </w:style>
  <w:style w:type="character" w:styleId="654" w:customStyle="1">
    <w:name w:val="Body text (2) + 10.5 pt"/>
    <w:basedOn w:val="65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1"/>
      <w:szCs w:val="21"/>
      <w:u w:val="none"/>
      <w:lang w:val="ru-RU" w:bidi="ru-RU" w:eastAsia="ru-RU"/>
    </w:rPr>
  </w:style>
  <w:style w:type="character" w:styleId="655" w:customStyle="1">
    <w:name w:val="Body text (2) + 10.5 pt;Small Caps"/>
    <w:basedOn w:val="653"/>
    <w:rPr>
      <w:rFonts w:ascii="Times New Roman" w:hAnsi="Times New Roman" w:cs="Times New Roman" w:eastAsia="Times New Roman"/>
      <w:b w:val="false"/>
      <w:bCs w:val="false"/>
      <w:i w:val="false"/>
      <w:iCs w:val="false"/>
      <w:smallCaps/>
      <w:strike w:val="false"/>
      <w:color w:val="000000"/>
      <w:spacing w:val="0"/>
      <w:position w:val="0"/>
      <w:sz w:val="21"/>
      <w:szCs w:val="21"/>
      <w:u w:val="none"/>
      <w:lang w:val="ru-RU" w:bidi="ru-RU" w:eastAsia="ru-RU"/>
    </w:rPr>
  </w:style>
  <w:style w:type="character" w:styleId="656" w:customStyle="1">
    <w:name w:val="Body text (2) + Candara;10 pt"/>
    <w:basedOn w:val="653"/>
    <w:rPr>
      <w:rFonts w:ascii="Candara" w:hAnsi="Candara" w:cs="Candara" w:eastAsia="Candara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0"/>
      <w:szCs w:val="20"/>
      <w:u w:val="none"/>
      <w:lang w:val="ru-RU" w:bidi="ru-RU" w:eastAsia="ru-RU"/>
    </w:rPr>
  </w:style>
  <w:style w:type="character" w:styleId="657" w:customStyle="1">
    <w:name w:val="Body text (2)"/>
    <w:basedOn w:val="65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2"/>
      <w:szCs w:val="22"/>
      <w:u w:val="none"/>
      <w:lang w:val="ru-RU" w:bidi="ru-RU" w:eastAsia="ru-RU"/>
    </w:rPr>
  </w:style>
  <w:style w:type="character" w:styleId="658" w:customStyle="1">
    <w:name w:val="Body text (2) + Microsoft Sans Serif;10.5 pt"/>
    <w:basedOn w:val="653"/>
    <w:rPr>
      <w:rFonts w:ascii="Microsoft Sans Serif" w:hAnsi="Microsoft Sans Serif" w:cs="Microsoft Sans Serif" w:eastAsia="Microsoft Sans Serif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1"/>
      <w:szCs w:val="21"/>
      <w:u w:val="none"/>
      <w:lang w:val="ru-RU" w:bidi="ru-RU" w:eastAsia="ru-RU"/>
    </w:rPr>
  </w:style>
  <w:style w:type="character" w:styleId="659" w:customStyle="1">
    <w:name w:val="Body text (2) + Verdana;8.5 pt"/>
    <w:basedOn w:val="653"/>
    <w:rPr>
      <w:rFonts w:ascii="Verdana" w:hAnsi="Verdana" w:cs="Verdana" w:eastAsia="Verdana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17"/>
      <w:szCs w:val="17"/>
      <w:u w:val="none"/>
      <w:lang w:val="ru-RU" w:bidi="ru-RU" w:eastAsia="ru-RU"/>
    </w:rPr>
  </w:style>
  <w:style w:type="paragraph" w:styleId="660" w:customStyle="1">
    <w:name w:val="Picture caption"/>
    <w:basedOn w:val="643"/>
    <w:link w:val="648"/>
    <w:rPr>
      <w:rFonts w:ascii="Times New Roman" w:hAnsi="Times New Roman" w:cs="Times New Roman" w:eastAsia="Times New Roman"/>
      <w:sz w:val="22"/>
      <w:szCs w:val="22"/>
    </w:rPr>
    <w:pPr>
      <w:spacing w:lineRule="exact" w:line="274"/>
      <w:shd w:val="clear" w:fill="FFFFFF" w:color="FFFFFF"/>
    </w:pPr>
  </w:style>
  <w:style w:type="paragraph" w:styleId="661" w:customStyle="1">
    <w:name w:val="Body text (3)"/>
    <w:basedOn w:val="643"/>
    <w:link w:val="649"/>
    <w:rPr>
      <w:rFonts w:ascii="Times New Roman" w:hAnsi="Times New Roman" w:cs="Times New Roman" w:eastAsia="Times New Roman"/>
      <w:b/>
      <w:bCs/>
      <w:sz w:val="23"/>
      <w:szCs w:val="23"/>
    </w:rPr>
    <w:pPr>
      <w:jc w:val="center"/>
      <w:spacing w:lineRule="exact" w:line="274"/>
      <w:shd w:val="clear" w:fill="FFFFFF" w:color="FFFFFF"/>
    </w:pPr>
  </w:style>
  <w:style w:type="paragraph" w:styleId="662" w:customStyle="1">
    <w:name w:val="Body text (4)"/>
    <w:basedOn w:val="643"/>
    <w:link w:val="650"/>
    <w:rPr>
      <w:rFonts w:ascii="Times New Roman" w:hAnsi="Times New Roman" w:cs="Times New Roman" w:eastAsia="Times New Roman"/>
      <w:b/>
      <w:bCs/>
      <w:sz w:val="28"/>
      <w:szCs w:val="28"/>
    </w:rPr>
    <w:pPr>
      <w:jc w:val="center"/>
      <w:spacing w:lineRule="exact" w:line="475" w:before="1380"/>
      <w:shd w:val="clear" w:fill="FFFFFF" w:color="FFFFFF"/>
    </w:pPr>
  </w:style>
  <w:style w:type="paragraph" w:styleId="663" w:customStyle="1">
    <w:name w:val="Heading #1"/>
    <w:basedOn w:val="643"/>
    <w:link w:val="651"/>
    <w:rPr>
      <w:rFonts w:ascii="Times New Roman" w:hAnsi="Times New Roman" w:cs="Times New Roman" w:eastAsia="Times New Roman"/>
      <w:b/>
      <w:bCs/>
      <w:sz w:val="32"/>
      <w:szCs w:val="32"/>
    </w:rPr>
    <w:pPr>
      <w:jc w:val="center"/>
      <w:spacing w:lineRule="exact" w:line="365" w:after="720" w:before="720"/>
      <w:shd w:val="clear" w:fill="FFFFFF" w:color="FFFFFF"/>
      <w:outlineLvl w:val="0"/>
    </w:pPr>
  </w:style>
  <w:style w:type="paragraph" w:styleId="664" w:customStyle="1">
    <w:name w:val="Body text (2)"/>
    <w:basedOn w:val="643"/>
    <w:link w:val="653"/>
    <w:rPr>
      <w:rFonts w:ascii="Times New Roman" w:hAnsi="Times New Roman" w:cs="Times New Roman" w:eastAsia="Times New Roman"/>
      <w:sz w:val="22"/>
      <w:szCs w:val="22"/>
    </w:rPr>
    <w:pPr>
      <w:ind w:hanging="760"/>
      <w:jc w:val="center"/>
      <w:spacing w:lineRule="atLeast" w:line="0" w:before="4080"/>
      <w:shd w:val="clear" w:fill="FFFFFF" w:color="FFFFFF"/>
    </w:pPr>
  </w:style>
  <w:style w:type="paragraph" w:styleId="665">
    <w:name w:val="List Paragraph"/>
    <w:basedOn w:val="643"/>
    <w:qFormat/>
    <w:uiPriority w:val="34"/>
    <w:pPr>
      <w:contextualSpacing w:val="true"/>
      <w:ind w:left="720"/>
    </w:pPr>
  </w:style>
  <w:style w:type="table" w:styleId="666" w:customStyle="1">
    <w:name w:val="Сетка таблицы1"/>
    <w:basedOn w:val="645"/>
    <w:next w:val="667"/>
    <w:uiPriority w:val="59"/>
    <w:rPr>
      <w:rFonts w:ascii="Calibri" w:hAnsi="Calibri" w:cs="Calibri" w:eastAsia="Calibri"/>
      <w:sz w:val="22"/>
      <w:szCs w:val="22"/>
      <w:lang w:bidi="ar-SA"/>
    </w:rPr>
    <w:pPr>
      <w:widowControl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67">
    <w:name w:val="Table Grid"/>
    <w:basedOn w:val="64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6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69" w:customStyle="1">
    <w:name w:val="Default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70">
    <w:name w:val="Normal (Web)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urok.sept.ru" TargetMode="External"/><Relationship Id="rId11" Type="http://schemas.openxmlformats.org/officeDocument/2006/relationships/hyperlink" Target="http://www.ug.ru" TargetMode="External"/><Relationship Id="rId12" Type="http://schemas.openxmlformats.org/officeDocument/2006/relationships/hyperlink" Target="http://www.vk.com" TargetMode="External"/><Relationship Id="rId13" Type="http://schemas.openxmlformats.org/officeDocument/2006/relationships/hyperlink" Target="http://www.videouroki.ne" TargetMode="External"/><Relationship Id="rId14" Type="http://schemas.openxmlformats.org/officeDocument/2006/relationships/hyperlink" Target="http://www.urok.sept.ru" TargetMode="External"/><Relationship Id="rId15" Type="http://schemas.openxmlformats.org/officeDocument/2006/relationships/hyperlink" Target="http://www.ug.ru" TargetMode="External"/><Relationship Id="rId16" Type="http://schemas.openxmlformats.org/officeDocument/2006/relationships/hyperlink" Target="http://www.vk.com" TargetMode="External"/><Relationship Id="rId17" Type="http://schemas.openxmlformats.org/officeDocument/2006/relationships/hyperlink" Target="http://www.videouroki.n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revision>11</cp:revision>
  <dcterms:created xsi:type="dcterms:W3CDTF">2020-10-20T11:52:00Z</dcterms:created>
  <dcterms:modified xsi:type="dcterms:W3CDTF">2021-04-26T13:38:58Z</dcterms:modified>
</cp:coreProperties>
</file>