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Pr="008B1BA1" w:rsidRDefault="00A872C4" w:rsidP="00774FE9">
      <w:pPr>
        <w:pStyle w:val="a"/>
        <w:jc w:val="center"/>
        <w:rPr>
          <w:b/>
          <w:lang w:val="en-US"/>
        </w:rPr>
      </w:pPr>
      <w:r w:rsidRPr="008B1BA1">
        <w:rPr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21.75pt">
            <v:imagedata r:id="rId5" o:title=""/>
          </v:shape>
        </w:pict>
      </w:r>
    </w:p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Default="00A872C4" w:rsidP="00774FE9">
      <w:pPr>
        <w:pStyle w:val="a"/>
        <w:jc w:val="center"/>
        <w:rPr>
          <w:b/>
          <w:lang w:val="en-US"/>
        </w:rPr>
      </w:pPr>
    </w:p>
    <w:p w:rsidR="00A872C4" w:rsidRPr="00774FE9" w:rsidRDefault="00A872C4" w:rsidP="00774FE9">
      <w:pPr>
        <w:pStyle w:val="a"/>
        <w:jc w:val="center"/>
        <w:rPr>
          <w:b/>
        </w:rPr>
      </w:pPr>
      <w:r w:rsidRPr="00774FE9">
        <w:rPr>
          <w:b/>
        </w:rPr>
        <w:t>ПОЯСНИТЕЛЬНАЯ ЗАПИСКА</w:t>
      </w:r>
    </w:p>
    <w:p w:rsidR="00A872C4" w:rsidRPr="008B1BA1" w:rsidRDefault="00A872C4" w:rsidP="00774FE9">
      <w:pPr>
        <w:ind w:firstLine="567"/>
        <w:contextualSpacing/>
        <w:jc w:val="both"/>
        <w:rPr>
          <w:rFonts w:eastAsia="Times New Roman"/>
          <w:lang w:eastAsia="ru-RU"/>
        </w:rPr>
      </w:pP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bCs/>
          <w:lang w:eastAsia="ru-RU"/>
        </w:rPr>
      </w:pPr>
      <w:r w:rsidRPr="00774FE9">
        <w:rPr>
          <w:rFonts w:eastAsia="Times New Roman"/>
          <w:lang w:eastAsia="ru-RU"/>
        </w:rPr>
        <w:t xml:space="preserve">Авторская дополнительная общеобразовательная общеразвивающая программа «Волейбол» разработана </w:t>
      </w:r>
      <w:r w:rsidRPr="00774FE9">
        <w:rPr>
          <w:rFonts w:eastAsia="Times New Roman"/>
          <w:bCs/>
          <w:lang w:eastAsia="ru-RU"/>
        </w:rPr>
        <w:t>в соответствии с нормативно – правовыми документами:</w:t>
      </w: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kern w:val="24"/>
          <w:lang w:eastAsia="ru-RU"/>
        </w:rPr>
      </w:pPr>
      <w:r w:rsidRPr="00774FE9">
        <w:rPr>
          <w:rFonts w:eastAsia="Times New Roman"/>
          <w:bCs/>
          <w:lang w:eastAsia="ru-RU"/>
        </w:rPr>
        <w:t xml:space="preserve">- </w:t>
      </w:r>
      <w:r w:rsidRPr="00774FE9">
        <w:rPr>
          <w:rFonts w:eastAsia="Times New Roman"/>
          <w:bCs/>
          <w:kern w:val="24"/>
          <w:lang w:eastAsia="ru-RU"/>
        </w:rPr>
        <w:t xml:space="preserve">Законом «Об образовании в Российской Федерации» </w:t>
      </w:r>
      <w:r w:rsidRPr="00774FE9">
        <w:rPr>
          <w:rFonts w:eastAsia="Times New Roman"/>
          <w:kern w:val="24"/>
          <w:lang w:eastAsia="ru-RU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774FE9">
          <w:rPr>
            <w:rFonts w:eastAsia="Times New Roman"/>
            <w:kern w:val="24"/>
            <w:lang w:eastAsia="ru-RU"/>
          </w:rPr>
          <w:t>2012 г</w:t>
        </w:r>
      </w:smartTag>
      <w:r w:rsidRPr="00774FE9">
        <w:rPr>
          <w:rFonts w:eastAsia="Times New Roman"/>
          <w:kern w:val="24"/>
          <w:lang w:eastAsia="ru-RU"/>
        </w:rPr>
        <w:t>. № 273-ФЗ;</w:t>
      </w: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bCs/>
          <w:lang w:eastAsia="ru-RU"/>
        </w:rPr>
      </w:pPr>
      <w:r w:rsidRPr="00774FE9">
        <w:rPr>
          <w:rFonts w:eastAsia="Times New Roman"/>
          <w:kern w:val="24"/>
          <w:lang w:eastAsia="ru-RU"/>
        </w:rPr>
        <w:t xml:space="preserve">- </w:t>
      </w:r>
      <w:r w:rsidRPr="00774FE9">
        <w:rPr>
          <w:rFonts w:eastAsia="Times New Roman"/>
          <w:bCs/>
          <w:kern w:val="24"/>
          <w:lang w:eastAsia="ru-RU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 w:rsidRPr="00774FE9">
        <w:rPr>
          <w:rFonts w:eastAsia="Times New Roman"/>
          <w:kern w:val="24"/>
          <w:lang w:eastAsia="ru-RU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 w:rsidRPr="00774FE9">
          <w:rPr>
            <w:rFonts w:eastAsia="Times New Roman"/>
            <w:kern w:val="24"/>
            <w:lang w:eastAsia="ru-RU"/>
          </w:rPr>
          <w:t>2018 г</w:t>
        </w:r>
      </w:smartTag>
      <w:r w:rsidRPr="00774FE9">
        <w:rPr>
          <w:rFonts w:eastAsia="Times New Roman"/>
          <w:kern w:val="24"/>
          <w:lang w:eastAsia="ru-RU"/>
        </w:rPr>
        <w:t>.  № 196);</w:t>
      </w: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lang w:eastAsia="ru-RU"/>
        </w:rPr>
      </w:pPr>
      <w:r w:rsidRPr="00774FE9">
        <w:rPr>
          <w:rFonts w:eastAsia="Times New Roman"/>
          <w:bCs/>
          <w:kern w:val="24"/>
          <w:lang w:eastAsia="ru-RU"/>
        </w:rPr>
        <w:t xml:space="preserve">- СанПиН 2.4. 3648-20 </w:t>
      </w:r>
      <w:r w:rsidRPr="00774FE9">
        <w:rPr>
          <w:rFonts w:eastAsia="Times New Roman"/>
          <w:kern w:val="24"/>
          <w:lang w:eastAsia="ru-RU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 w:rsidRPr="00774FE9">
          <w:rPr>
            <w:rFonts w:eastAsia="Times New Roman"/>
            <w:kern w:val="24"/>
            <w:lang w:eastAsia="ru-RU"/>
          </w:rPr>
          <w:t>2020 г</w:t>
        </w:r>
      </w:smartTag>
      <w:r w:rsidRPr="00774FE9">
        <w:rPr>
          <w:rFonts w:eastAsia="Times New Roman"/>
          <w:kern w:val="24"/>
          <w:lang w:eastAsia="ru-RU"/>
        </w:rPr>
        <w:t>. № 28);</w:t>
      </w: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lang w:eastAsia="ru-RU"/>
        </w:rPr>
      </w:pPr>
      <w:r w:rsidRPr="00774FE9">
        <w:rPr>
          <w:rFonts w:eastAsia="Times New Roman"/>
          <w:bCs/>
          <w:kern w:val="24"/>
          <w:lang w:eastAsia="ru-RU"/>
        </w:rPr>
        <w:t xml:space="preserve">- Концепцией развития дополнительного образования детей </w:t>
      </w:r>
      <w:r w:rsidRPr="00774FE9">
        <w:rPr>
          <w:rFonts w:eastAsia="Times New Roman"/>
          <w:kern w:val="24"/>
          <w:lang w:eastAsia="ru-RU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774FE9">
          <w:rPr>
            <w:rFonts w:eastAsia="Times New Roman"/>
            <w:kern w:val="24"/>
            <w:lang w:eastAsia="ru-RU"/>
          </w:rPr>
          <w:t>2014 г</w:t>
        </w:r>
      </w:smartTag>
      <w:r w:rsidRPr="00774FE9">
        <w:rPr>
          <w:rFonts w:eastAsia="Times New Roman"/>
          <w:kern w:val="24"/>
          <w:lang w:eastAsia="ru-RU"/>
        </w:rPr>
        <w:t>. № 1726-р);</w:t>
      </w: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lang w:eastAsia="ru-RU"/>
        </w:rPr>
      </w:pPr>
      <w:r w:rsidRPr="00774FE9">
        <w:rPr>
          <w:rFonts w:eastAsia="Times New Roman"/>
          <w:bCs/>
          <w:kern w:val="24"/>
          <w:lang w:eastAsia="ru-RU"/>
        </w:rPr>
        <w:t xml:space="preserve">- Методическими рекомендациями по проектированию дополнительных общеразвивающих программ </w:t>
      </w:r>
      <w:r w:rsidRPr="00774FE9">
        <w:rPr>
          <w:rFonts w:eastAsia="Times New Roman"/>
          <w:kern w:val="24"/>
          <w:lang w:eastAsia="ru-RU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 w:rsidRPr="00774FE9">
          <w:rPr>
            <w:rFonts w:eastAsia="Times New Roman"/>
            <w:kern w:val="24"/>
            <w:lang w:eastAsia="ru-RU"/>
          </w:rPr>
          <w:t>2015 г</w:t>
        </w:r>
      </w:smartTag>
      <w:r w:rsidRPr="00774FE9">
        <w:rPr>
          <w:rFonts w:eastAsia="Times New Roman"/>
          <w:kern w:val="24"/>
          <w:lang w:eastAsia="ru-RU"/>
        </w:rPr>
        <w:t>. N 09- 3242);</w:t>
      </w:r>
    </w:p>
    <w:p w:rsidR="00A872C4" w:rsidRPr="00774FE9" w:rsidRDefault="00A872C4" w:rsidP="00774FE9">
      <w:pPr>
        <w:ind w:firstLine="567"/>
        <w:contextualSpacing/>
        <w:jc w:val="both"/>
        <w:rPr>
          <w:rFonts w:eastAsia="Times New Roman"/>
          <w:bCs/>
          <w:kern w:val="24"/>
          <w:lang w:eastAsia="ru-RU"/>
        </w:rPr>
      </w:pPr>
      <w:r w:rsidRPr="00774FE9">
        <w:rPr>
          <w:rFonts w:eastAsia="Times New Roman"/>
          <w:bCs/>
          <w:kern w:val="24"/>
          <w:lang w:eastAsia="ru-RU"/>
        </w:rPr>
        <w:t>- Уставом муниципального бюджетного общеобразовательного учреждения «Остерская средняя школа».</w:t>
      </w:r>
    </w:p>
    <w:p w:rsidR="00A872C4" w:rsidRPr="00774FE9" w:rsidRDefault="00A872C4" w:rsidP="00774FE9">
      <w:pPr>
        <w:ind w:firstLine="1275"/>
        <w:contextualSpacing/>
        <w:jc w:val="both"/>
        <w:rPr>
          <w:rFonts w:eastAsia="Times New Roman"/>
          <w:lang w:eastAsia="ru-RU"/>
        </w:rPr>
      </w:pPr>
      <w:r w:rsidRPr="00774FE9">
        <w:rPr>
          <w:rFonts w:eastAsia="Times New Roman"/>
          <w:bCs/>
          <w:kern w:val="24"/>
          <w:u w:val="single"/>
          <w:lang w:eastAsia="ru-RU"/>
        </w:rPr>
        <w:t xml:space="preserve">Направленность - </w:t>
      </w:r>
      <w:r w:rsidRPr="00774FE9">
        <w:rPr>
          <w:rFonts w:eastAsia="Times New Roman"/>
          <w:lang w:eastAsia="ru-RU"/>
        </w:rPr>
        <w:t>физкультурно-спортивная.</w:t>
      </w:r>
    </w:p>
    <w:p w:rsidR="00A872C4" w:rsidRPr="00774FE9" w:rsidRDefault="00A872C4" w:rsidP="00774FE9">
      <w:pPr>
        <w:pStyle w:val="a"/>
        <w:jc w:val="center"/>
        <w:rPr>
          <w:b/>
        </w:rPr>
      </w:pPr>
    </w:p>
    <w:p w:rsidR="00A872C4" w:rsidRPr="00774FE9" w:rsidRDefault="00A872C4" w:rsidP="00774FE9">
      <w:pPr>
        <w:pStyle w:val="p16"/>
        <w:shd w:val="clear" w:color="auto" w:fill="FFFFFF"/>
        <w:spacing w:before="0" w:beforeAutospacing="0" w:after="0" w:afterAutospacing="0"/>
        <w:ind w:firstLine="708"/>
        <w:jc w:val="both"/>
      </w:pPr>
      <w:r w:rsidRPr="00774FE9">
        <w:t>Образовательная программа “Баскетбол” имеет</w:t>
      </w:r>
      <w:r w:rsidRPr="00774FE9">
        <w:rPr>
          <w:rStyle w:val="apple-converted-space"/>
        </w:rPr>
        <w:t> </w:t>
      </w:r>
      <w:r w:rsidRPr="00774FE9">
        <w:rPr>
          <w:rStyle w:val="s6"/>
          <w:i/>
          <w:iCs/>
          <w:u w:val="single"/>
        </w:rPr>
        <w:t>физкультурно-спортивную</w:t>
      </w:r>
      <w:r w:rsidRPr="00774FE9">
        <w:rPr>
          <w:rStyle w:val="apple-converted-space"/>
          <w:u w:val="single"/>
        </w:rPr>
        <w:t> </w:t>
      </w:r>
      <w:r w:rsidRPr="00774FE9">
        <w:rPr>
          <w:rStyle w:val="s6"/>
          <w:i/>
          <w:iCs/>
          <w:u w:val="single"/>
        </w:rPr>
        <w:t>направленность</w:t>
      </w:r>
      <w:r w:rsidRPr="00774FE9">
        <w:rPr>
          <w:rStyle w:val="s15"/>
          <w:i/>
          <w:iCs/>
        </w:rPr>
        <w:t>,</w:t>
      </w:r>
      <w:r w:rsidRPr="00774FE9">
        <w:rPr>
          <w:rStyle w:val="apple-converted-space"/>
        </w:rPr>
        <w:t> </w:t>
      </w:r>
      <w:r w:rsidRPr="00774FE9">
        <w:t>по уровню освоения программа</w:t>
      </w:r>
      <w:r w:rsidRPr="00774FE9">
        <w:rPr>
          <w:rStyle w:val="apple-converted-space"/>
        </w:rPr>
        <w:t> </w:t>
      </w:r>
      <w:r w:rsidRPr="00774FE9">
        <w:rPr>
          <w:rStyle w:val="s6"/>
          <w:i/>
          <w:iCs/>
          <w:u w:val="single"/>
        </w:rPr>
        <w:t>углублённая</w:t>
      </w:r>
      <w:r w:rsidRPr="00774FE9">
        <w:t>, т.е. предполагает развитие и совершенствование у занимающихся основных физических качеств, формирование различных двигательных навыков, укрепление здоровья.</w:t>
      </w:r>
    </w:p>
    <w:p w:rsidR="00A872C4" w:rsidRPr="008B1BA1" w:rsidRDefault="00A872C4" w:rsidP="00774FE9">
      <w:pPr>
        <w:pStyle w:val="p16"/>
        <w:shd w:val="clear" w:color="auto" w:fill="FFFFFF"/>
        <w:spacing w:before="0" w:beforeAutospacing="0" w:after="0" w:afterAutospacing="0"/>
        <w:ind w:firstLine="708"/>
        <w:jc w:val="both"/>
        <w:rPr>
          <w:rStyle w:val="s6"/>
          <w:b/>
          <w:i/>
          <w:iCs/>
        </w:rPr>
      </w:pPr>
    </w:p>
    <w:p w:rsidR="00A872C4" w:rsidRPr="00774FE9" w:rsidRDefault="00A872C4" w:rsidP="00774FE9">
      <w:pPr>
        <w:pStyle w:val="p16"/>
        <w:shd w:val="clear" w:color="auto" w:fill="FFFFFF"/>
        <w:spacing w:before="0" w:beforeAutospacing="0" w:after="0" w:afterAutospacing="0"/>
        <w:ind w:firstLine="708"/>
        <w:jc w:val="both"/>
      </w:pPr>
      <w:r w:rsidRPr="00774FE9">
        <w:rPr>
          <w:rStyle w:val="s6"/>
          <w:b/>
          <w:i/>
          <w:iCs/>
        </w:rPr>
        <w:t>Новизна и оригинальность</w:t>
      </w:r>
      <w:r w:rsidRPr="00774FE9">
        <w:rPr>
          <w:rStyle w:val="apple-converted-space"/>
        </w:rPr>
        <w:t> </w:t>
      </w:r>
      <w:r w:rsidRPr="00774FE9">
        <w:t>программы «Баскетбол» в том, что она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процессе обучения. Она дает возможность заняться баскетболом с «нуля» тем детям, которые еще не начинали проходить раздел «баскетбол» в школе, а также внимание к вопросу воспитания здорового образа жизни, всестороннего подхода к воспитанию гармоничного человека.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С каждым годом учебные нагрузки в школах возрастают, а возможности активного отдыха ограничены. Очень важно, чтобы после уроков ребенок имел возможность снять физическое утомление и эмоциональное напряжение посредством занятий в спортивном зале веселыми и разнообразными подвижными и спортивными играми.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ind w:firstLine="708"/>
        <w:jc w:val="both"/>
      </w:pPr>
      <w:r w:rsidRPr="00774FE9">
        <w:t>Наиболее интересной и физически разносторонней является игра БАСКЕТБОЛ, в которой развиваются все необходимые для здорового образа жизни качества (выносливость, быстрота, сила, координация движений, ловкость, точность, прыгучесть и др.), а также формируются личные качества ребенка (общительность, воля, целеустремленность, умение работать в команде).</w:t>
      </w:r>
    </w:p>
    <w:p w:rsidR="00A872C4" w:rsidRPr="00774FE9" w:rsidRDefault="00A872C4" w:rsidP="00774FE9">
      <w:pPr>
        <w:pStyle w:val="p16"/>
        <w:shd w:val="clear" w:color="auto" w:fill="FFFFFF"/>
        <w:spacing w:before="0" w:beforeAutospacing="0" w:after="0" w:afterAutospacing="0"/>
        <w:ind w:firstLine="708"/>
        <w:jc w:val="both"/>
      </w:pPr>
      <w:r w:rsidRPr="00774FE9">
        <w:t>В условиях небольшого школьного зала посредством баскетбола достигается высокая двигательная активность большой группы детей, также есть возможность легко дозировать нагрузку с учетом возраста, пола и подготовленности определенной группы, охватывая на начальном этапе 15-20 человек.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ind w:firstLine="708"/>
        <w:jc w:val="both"/>
      </w:pPr>
      <w:r w:rsidRPr="00774FE9">
        <w:t>В холодное время года дети любят собираться в светлом спортзале не только для спортивных тренировок, но и для общения со сверстниками своей и других школ, интересно проводят свободное время и воскресные дни, не ищут развлечений на улице, а также приобщают родителей для поддержки на соревнованиях.</w:t>
      </w:r>
    </w:p>
    <w:p w:rsidR="00A872C4" w:rsidRPr="008B1BA1" w:rsidRDefault="00A872C4" w:rsidP="00774FE9">
      <w:pPr>
        <w:pStyle w:val="p16"/>
        <w:shd w:val="clear" w:color="auto" w:fill="FFFFFF"/>
        <w:spacing w:before="0" w:beforeAutospacing="0" w:after="0" w:afterAutospacing="0"/>
        <w:ind w:firstLine="708"/>
        <w:jc w:val="both"/>
        <w:rPr>
          <w:rStyle w:val="s6"/>
          <w:b/>
          <w:i/>
          <w:iCs/>
        </w:rPr>
      </w:pPr>
    </w:p>
    <w:p w:rsidR="00A872C4" w:rsidRPr="00774FE9" w:rsidRDefault="00A872C4" w:rsidP="00774FE9">
      <w:pPr>
        <w:pStyle w:val="p16"/>
        <w:shd w:val="clear" w:color="auto" w:fill="FFFFFF"/>
        <w:spacing w:before="0" w:beforeAutospacing="0" w:after="0" w:afterAutospacing="0"/>
        <w:ind w:firstLine="708"/>
        <w:jc w:val="both"/>
      </w:pPr>
      <w:r w:rsidRPr="00774FE9">
        <w:rPr>
          <w:rStyle w:val="s6"/>
          <w:b/>
          <w:i/>
          <w:iCs/>
        </w:rPr>
        <w:t>Актуальность</w:t>
      </w:r>
      <w:r w:rsidRPr="00774FE9">
        <w:rPr>
          <w:rStyle w:val="apple-converted-space"/>
          <w:b/>
        </w:rPr>
        <w:t> </w:t>
      </w:r>
      <w:r w:rsidRPr="00774FE9">
        <w:t>программы в приобщении школьников к здоровому образу жизни, в профилактике асоциального поведения, в создании условий для профессионального самоопределения, творческой самореализации личности ребенка, укреплении психического и физического здоровья детей.</w:t>
      </w:r>
    </w:p>
    <w:p w:rsidR="00A872C4" w:rsidRPr="008B1BA1" w:rsidRDefault="00A872C4" w:rsidP="00774FE9">
      <w:pPr>
        <w:pStyle w:val="p16"/>
        <w:shd w:val="clear" w:color="auto" w:fill="FFFFFF"/>
        <w:spacing w:before="0" w:beforeAutospacing="0" w:after="0" w:afterAutospacing="0"/>
        <w:jc w:val="both"/>
        <w:rPr>
          <w:rStyle w:val="s6"/>
          <w:b/>
          <w:i/>
          <w:iCs/>
        </w:rPr>
      </w:pPr>
    </w:p>
    <w:p w:rsidR="00A872C4" w:rsidRPr="00774FE9" w:rsidRDefault="00A872C4" w:rsidP="00774FE9">
      <w:pPr>
        <w:pStyle w:val="p16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6"/>
          <w:b/>
          <w:i/>
          <w:iCs/>
        </w:rPr>
        <w:t>Педагогическая целесообразность программы</w:t>
      </w:r>
      <w:r w:rsidRPr="00774FE9">
        <w:rPr>
          <w:rStyle w:val="apple-converted-space"/>
          <w:i/>
          <w:iCs/>
          <w:u w:val="single"/>
        </w:rPr>
        <w:t> </w:t>
      </w:r>
      <w:r w:rsidRPr="00774FE9">
        <w:t>баскетбола, как и многие другие виды спорта, требует постепенного многолетнего перехода от простого к сложному. Период  программы позволяет планомерно работать с детьми разного возраста, объединяя их по физическим данным и подготовленности. Баскетбол позволяет решить проблему занятости у детей свободного времени, пробуждение интереса к определенному виду спорта. Практика показывает эффективность ранней подготовки учащихся для формирования полноценного коллектива единомышленников и успешной работы на последующих этапах</w:t>
      </w:r>
    </w:p>
    <w:p w:rsidR="00A872C4" w:rsidRPr="00774FE9" w:rsidRDefault="00A872C4" w:rsidP="00774FE9">
      <w:pPr>
        <w:pStyle w:val="a"/>
        <w:jc w:val="center"/>
        <w:rPr>
          <w:b/>
          <w:bCs/>
        </w:rPr>
      </w:pPr>
      <w:r w:rsidRPr="00774FE9">
        <w:rPr>
          <w:b/>
          <w:bCs/>
        </w:rPr>
        <w:t>Цели и задачи</w:t>
      </w:r>
    </w:p>
    <w:p w:rsidR="00A872C4" w:rsidRPr="00774FE9" w:rsidRDefault="00A872C4" w:rsidP="00774FE9">
      <w:pPr>
        <w:pStyle w:val="a"/>
        <w:rPr>
          <w:b/>
          <w:bCs/>
        </w:rPr>
      </w:pPr>
      <w:r w:rsidRPr="00774FE9">
        <w:t xml:space="preserve"> </w:t>
      </w:r>
      <w:r w:rsidRPr="00774FE9">
        <w:rPr>
          <w:rStyle w:val="s4"/>
          <w:b/>
          <w:bCs/>
          <w:u w:val="single"/>
        </w:rPr>
        <w:t>Цель: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Создание условий для полноценного физического развития и укрепления здоровья школьников посредством приобщения к регулярным занятиям баскетболом, формирование навыков здорового образа жизни, воспитание спортсменов - патриотов своей школы, своего города, своей страны.</w:t>
      </w:r>
    </w:p>
    <w:p w:rsidR="00A872C4" w:rsidRPr="00774FE9" w:rsidRDefault="00A872C4" w:rsidP="00774FE9">
      <w:pPr>
        <w:pStyle w:val="p19"/>
        <w:shd w:val="clear" w:color="auto" w:fill="FFFFFF"/>
        <w:spacing w:before="0" w:beforeAutospacing="0" w:after="0" w:afterAutospacing="0"/>
      </w:pPr>
      <w:r w:rsidRPr="00774FE9">
        <w:rPr>
          <w:rStyle w:val="s4"/>
          <w:b/>
          <w:bCs/>
          <w:u w:val="single"/>
        </w:rPr>
        <w:t>Задачи:</w:t>
      </w:r>
    </w:p>
    <w:p w:rsidR="00A872C4" w:rsidRPr="00774FE9" w:rsidRDefault="00A872C4" w:rsidP="00774FE9">
      <w:pPr>
        <w:pStyle w:val="p20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7"/>
        </w:rPr>
        <w:t>1.​ </w:t>
      </w:r>
      <w:r w:rsidRPr="00774FE9">
        <w:rPr>
          <w:rStyle w:val="s6"/>
          <w:i/>
          <w:iCs/>
          <w:u w:val="single"/>
        </w:rPr>
        <w:t>Образовательные:</w:t>
      </w:r>
    </w:p>
    <w:p w:rsidR="00A872C4" w:rsidRPr="00774FE9" w:rsidRDefault="00A872C4" w:rsidP="00774FE9">
      <w:pPr>
        <w:pStyle w:val="p21"/>
        <w:shd w:val="clear" w:color="auto" w:fill="FFFFFF"/>
        <w:spacing w:before="0" w:beforeAutospacing="0" w:after="0" w:afterAutospacing="0"/>
      </w:pPr>
      <w:r w:rsidRPr="00774FE9">
        <w:t>- Познакомить учащихся с интереснейшим видом спорта БАСКЕТБОЛОМ, правилами игры, техникой, тактикой, правилами судейства и организацией проведения соревнований;</w:t>
      </w:r>
    </w:p>
    <w:p w:rsidR="00A872C4" w:rsidRPr="00774FE9" w:rsidRDefault="00A872C4" w:rsidP="00774FE9">
      <w:pPr>
        <w:pStyle w:val="p22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7"/>
        </w:rPr>
        <w:t>-​ </w:t>
      </w:r>
      <w:r w:rsidRPr="00774FE9">
        <w:t>Углублять и дополнять знания, умения и навыки, получаемые учащимися на уроках физкультуры;</w:t>
      </w:r>
    </w:p>
    <w:p w:rsidR="00A872C4" w:rsidRPr="00774FE9" w:rsidRDefault="00A872C4" w:rsidP="00774FE9">
      <w:pPr>
        <w:pStyle w:val="p20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7"/>
        </w:rPr>
        <w:t>1.​ </w:t>
      </w:r>
      <w:r w:rsidRPr="00774FE9">
        <w:rPr>
          <w:rStyle w:val="s6"/>
          <w:i/>
          <w:iCs/>
          <w:u w:val="single"/>
        </w:rPr>
        <w:t>Развивающие: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Укреплять опорно-двигательный аппарат детей;</w:t>
      </w:r>
    </w:p>
    <w:p w:rsidR="00A872C4" w:rsidRPr="00774FE9" w:rsidRDefault="00A872C4" w:rsidP="00774FE9">
      <w:pPr>
        <w:pStyle w:val="p21"/>
        <w:shd w:val="clear" w:color="auto" w:fill="FFFFFF"/>
        <w:spacing w:before="0" w:beforeAutospacing="0" w:after="0" w:afterAutospacing="0"/>
      </w:pPr>
      <w:r w:rsidRPr="00774FE9">
        <w:t>- Способствовать разностороннему физическому развитию учащихся, укреплять здоровье, закаливать организм;</w:t>
      </w:r>
    </w:p>
    <w:p w:rsidR="00A872C4" w:rsidRPr="00774FE9" w:rsidRDefault="00A872C4" w:rsidP="00774FE9">
      <w:pPr>
        <w:pStyle w:val="p22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7"/>
        </w:rPr>
        <w:t>-​ </w:t>
      </w:r>
      <w:r w:rsidRPr="00774FE9">
        <w:t>Целенаправленно развивать специальные двигательные навыки и психологические качества ребенка.</w:t>
      </w:r>
    </w:p>
    <w:p w:rsidR="00A872C4" w:rsidRPr="00774FE9" w:rsidRDefault="00A872C4" w:rsidP="00774FE9">
      <w:pPr>
        <w:pStyle w:val="p22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7"/>
        </w:rPr>
        <w:t>-​ </w:t>
      </w:r>
      <w:r w:rsidRPr="00774FE9">
        <w:t>Расширение спортивного кругозора детей.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3.</w:t>
      </w:r>
      <w:r w:rsidRPr="00774FE9">
        <w:rPr>
          <w:rStyle w:val="apple-converted-space"/>
        </w:rPr>
        <w:t> </w:t>
      </w:r>
      <w:r w:rsidRPr="00774FE9">
        <w:rPr>
          <w:rStyle w:val="s6"/>
          <w:i/>
          <w:iCs/>
          <w:u w:val="single"/>
        </w:rPr>
        <w:t>Воспитательные: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Формировать дружный, сплоченный коллектив, способный решать поставленные задачи, воспитывать культуру поведения;</w:t>
      </w:r>
    </w:p>
    <w:p w:rsidR="00A872C4" w:rsidRPr="00774FE9" w:rsidRDefault="00A872C4" w:rsidP="00774FE9">
      <w:pPr>
        <w:pStyle w:val="p22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7"/>
        </w:rPr>
        <w:t>-​ </w:t>
      </w:r>
      <w:r w:rsidRPr="00774FE9">
        <w:t>Прививать любовь и устойчивый интерес к систематическим занятиям физкультурой и спортом;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Пропагандировать здоровый образ жизни, привлекая семьи учащихся к проведению спортивных мероприятий и праздников.</w:t>
      </w:r>
    </w:p>
    <w:p w:rsidR="00A872C4" w:rsidRPr="00774FE9" w:rsidRDefault="00A872C4" w:rsidP="00774FE9">
      <w:pPr>
        <w:pStyle w:val="p25"/>
        <w:shd w:val="clear" w:color="auto" w:fill="FFFFFF"/>
        <w:spacing w:before="0" w:beforeAutospacing="0" w:after="0" w:afterAutospacing="0"/>
      </w:pPr>
      <w:r w:rsidRPr="00774FE9">
        <w:t xml:space="preserve"> </w:t>
      </w:r>
      <w:r w:rsidRPr="00774FE9">
        <w:rPr>
          <w:rStyle w:val="s1"/>
          <w:b/>
          <w:bCs/>
        </w:rPr>
        <w:t>Условия набора.</w:t>
      </w:r>
    </w:p>
    <w:p w:rsidR="00A872C4" w:rsidRPr="00774FE9" w:rsidRDefault="00A872C4" w:rsidP="00774FE9">
      <w:pPr>
        <w:pStyle w:val="p16"/>
        <w:shd w:val="clear" w:color="auto" w:fill="FFFFFF"/>
        <w:spacing w:before="0" w:beforeAutospacing="0" w:after="0" w:afterAutospacing="0"/>
        <w:jc w:val="both"/>
      </w:pPr>
      <w:r w:rsidRPr="00774FE9">
        <w:t>Программа предназначена для детей 13-17 лет.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 xml:space="preserve">В коллектив принимаются все желающие, не имеющие медицинских противопоказаний. 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1"/>
          <w:b/>
          <w:bCs/>
        </w:rPr>
        <w:t>Формы организации обучения: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командная, малыми группами, индивидуальная.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1"/>
          <w:b/>
          <w:bCs/>
        </w:rPr>
        <w:t>Формы проведения занятий: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Тренировочные занятия, беседы, соревнования, тестирования, спортивные конкурсы, праздники, просмотры соревнований.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rPr>
          <w:rStyle w:val="s1"/>
          <w:b/>
          <w:bCs/>
        </w:rPr>
        <w:t>Ожидаемые результаты</w:t>
      </w:r>
      <w:r w:rsidRPr="00774FE9">
        <w:t>: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rPr>
          <w:rStyle w:val="s6"/>
          <w:i/>
          <w:iCs/>
          <w:u w:val="single"/>
        </w:rPr>
        <w:t>К моменту завершения программы обучающиеся должны</w:t>
      </w:r>
      <w:r w:rsidRPr="00774FE9">
        <w:rPr>
          <w:rStyle w:val="apple-converted-space"/>
          <w:i/>
          <w:iCs/>
        </w:rPr>
        <w:t> </w:t>
      </w:r>
      <w:r w:rsidRPr="00774FE9">
        <w:rPr>
          <w:rStyle w:val="s15"/>
          <w:i/>
          <w:iCs/>
        </w:rPr>
        <w:t>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6"/>
          <w:i/>
          <w:iCs/>
          <w:u w:val="single"/>
        </w:rPr>
        <w:t>Знать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Основы знаний о здоровом образе жизни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Историю развития вида спорта «баскетбол» в школе, городе, стране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Правила игры в баскетбол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Тактические приемы в баскетболе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6"/>
          <w:i/>
          <w:iCs/>
          <w:u w:val="single"/>
        </w:rPr>
        <w:t>Уметь</w:t>
      </w:r>
    </w:p>
    <w:p w:rsidR="00A872C4" w:rsidRPr="00774FE9" w:rsidRDefault="00A872C4" w:rsidP="00774FE9">
      <w:pPr>
        <w:pStyle w:val="p28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7"/>
        </w:rPr>
        <w:t>​ </w:t>
      </w:r>
      <w:r w:rsidRPr="00774FE9">
        <w:rPr>
          <w:rStyle w:val="s17"/>
        </w:rPr>
        <w:sym w:font="Symbol" w:char="F0B7"/>
      </w:r>
      <w:r w:rsidRPr="00774FE9">
        <w:t>Овладеть основными техническими приемами баскетболиста</w:t>
      </w:r>
    </w:p>
    <w:p w:rsidR="00A872C4" w:rsidRPr="00774FE9" w:rsidRDefault="00A872C4" w:rsidP="00774FE9">
      <w:pPr>
        <w:pStyle w:val="p28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7"/>
        </w:rPr>
        <w:t>​ </w:t>
      </w:r>
      <w:r w:rsidRPr="00774FE9">
        <w:rPr>
          <w:rStyle w:val="s17"/>
        </w:rPr>
        <w:sym w:font="Symbol" w:char="F0B7"/>
      </w:r>
      <w:r w:rsidRPr="00774FE9">
        <w:t>Проводить судейство матча</w:t>
      </w:r>
    </w:p>
    <w:p w:rsidR="00A872C4" w:rsidRPr="00774FE9" w:rsidRDefault="00A872C4" w:rsidP="00774FE9">
      <w:pPr>
        <w:pStyle w:val="p28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7"/>
        </w:rPr>
        <w:t>​ </w:t>
      </w:r>
      <w:r w:rsidRPr="00774FE9">
        <w:rPr>
          <w:rStyle w:val="s17"/>
        </w:rPr>
        <w:sym w:font="Symbol" w:char="F0B7"/>
      </w:r>
      <w:r w:rsidRPr="00774FE9">
        <w:t>Проводить разминку баскетболиста, организовать проведение подвижных игр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6"/>
          <w:i/>
          <w:iCs/>
          <w:u w:val="single"/>
        </w:rPr>
        <w:t>Развить качества личности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Воспитать стремление к здоровому образу жизни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Повысить общую и специальную выносливость обучающихся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Развить коммуникабельность обучающихся, умение работать и жить в коллективе</w:t>
      </w:r>
    </w:p>
    <w:p w:rsidR="00A872C4" w:rsidRPr="00774FE9" w:rsidRDefault="00A872C4" w:rsidP="00774FE9">
      <w:pPr>
        <w:pStyle w:val="p2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​ </w:t>
      </w:r>
      <w:r w:rsidRPr="00774FE9">
        <w:rPr>
          <w:rStyle w:val="s16"/>
        </w:rPr>
        <w:sym w:font="Symbol" w:char="F0B7"/>
      </w:r>
      <w:r w:rsidRPr="00774FE9">
        <w:t>Развить чувство патриотизма к своему виду спорта, к родной школе, городу, стране.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1"/>
          <w:b/>
          <w:bCs/>
        </w:rPr>
        <w:t>Способы проверки образовательной программы: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повседневное систематическое наблюдение;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участие в спортивных праздниках, конкурсах;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участие в товарищеских встречах и соревнованиях.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rPr>
          <w:rStyle w:val="s1"/>
          <w:b/>
          <w:bCs/>
        </w:rPr>
        <w:t>Формы подведения итогов реализации образовательной программы: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спортивные праздники, конкурсы;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матчевые встречи, товарищеские игры с командами аналогичного возраста;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соревнования школьного и городского масштабов.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Контрольные тесты и упражнения проводятся в течении всего учебно-тренировочного годового цикла 2 – 3 раза в год.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Тестирование  проводят в начале учебно-тренировочного года – в сентябре – октябре; затем в его середине – в декабре – январе и перед началом летней серии игр – в апреле – мае.</w:t>
      </w:r>
    </w:p>
    <w:p w:rsidR="00A872C4" w:rsidRPr="00774FE9" w:rsidRDefault="00A872C4" w:rsidP="00774FE9">
      <w:pPr>
        <w:pStyle w:val="a"/>
      </w:pPr>
    </w:p>
    <w:p w:rsidR="00A872C4" w:rsidRPr="00774FE9" w:rsidRDefault="00A872C4" w:rsidP="00774FE9">
      <w:pPr>
        <w:pStyle w:val="a"/>
        <w:rPr>
          <w:b/>
          <w:bCs/>
        </w:rPr>
      </w:pPr>
      <w:r w:rsidRPr="00774FE9">
        <w:t xml:space="preserve">                    </w:t>
      </w:r>
      <w:r w:rsidRPr="00774FE9">
        <w:rPr>
          <w:b/>
          <w:bCs/>
        </w:rPr>
        <w:t xml:space="preserve"> Место программы в образовательном процессе 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rPr>
          <w:w w:val="112"/>
        </w:rPr>
        <w:t xml:space="preserve">В </w:t>
      </w:r>
      <w:r w:rsidRPr="00774FE9">
        <w:t>процессе изучения у учащихся формируется потребность в систематических занятиях физическими упражнениями, уча</w:t>
      </w:r>
      <w:r w:rsidRPr="00774FE9">
        <w:softHyphen/>
        <w:t xml:space="preserve">щиеся приобщаются к здоровому образу жизни, приобретают привычку заниматься физическим трудом, умственная нагрузка компенсируется </w:t>
      </w:r>
      <w:r w:rsidRPr="00774FE9">
        <w:rPr>
          <w:w w:val="80"/>
        </w:rPr>
        <w:t xml:space="preserve">у </w:t>
      </w:r>
      <w:r w:rsidRPr="00774FE9">
        <w:t>них физической. Занятия спортом дисциплинируют, воспитывают чувство коллективизма, волю, целеуст</w:t>
      </w:r>
      <w:r w:rsidRPr="00774FE9">
        <w:softHyphen/>
        <w:t>ремленность, способствуют поддержке при изучении общеобра</w:t>
      </w:r>
      <w:r w:rsidRPr="00774FE9">
        <w:softHyphen/>
        <w:t xml:space="preserve">зовательных предметов, так как укрепляют здоровье. 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t>Программа органично вписывается в сложившуюся систему физического воспитания в общеобразовательных учреждениях. Благодаря этому ученики смогут более плодотворно учиться, меньше болеть. Ученики, успешно освоившие программу, смо</w:t>
      </w:r>
      <w:r w:rsidRPr="00774FE9">
        <w:softHyphen/>
        <w:t xml:space="preserve">гут участвовать в соревнованиях по баскетболу различного масштаба. </w:t>
      </w:r>
    </w:p>
    <w:p w:rsidR="00A872C4" w:rsidRPr="00774FE9" w:rsidRDefault="00A872C4" w:rsidP="00774FE9">
      <w:pPr>
        <w:pStyle w:val="a"/>
        <w:ind w:hanging="141"/>
        <w:jc w:val="both"/>
      </w:pPr>
    </w:p>
    <w:p w:rsidR="00A872C4" w:rsidRPr="00774FE9" w:rsidRDefault="00A872C4" w:rsidP="00774FE9">
      <w:pPr>
        <w:pStyle w:val="p13"/>
        <w:shd w:val="clear" w:color="auto" w:fill="FFFFFF"/>
        <w:spacing w:before="0" w:beforeAutospacing="0" w:after="0" w:afterAutospacing="0"/>
        <w:jc w:val="center"/>
      </w:pPr>
      <w:r w:rsidRPr="00774FE9">
        <w:rPr>
          <w:rStyle w:val="s12"/>
          <w:b/>
          <w:bCs/>
          <w:i/>
          <w:iCs/>
          <w:u w:val="single"/>
        </w:rPr>
        <w:t xml:space="preserve">Ожидаемые результаты 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rPr>
          <w:rStyle w:val="s6"/>
          <w:i/>
          <w:iCs/>
          <w:u w:val="single"/>
        </w:rPr>
        <w:t>К концу первого года обучения учащиеся</w:t>
      </w:r>
      <w:r w:rsidRPr="00774FE9">
        <w:t>: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получат теоретические сведения о баскетболе, правилах игры, о влиянии физических упражнений на самочувствие;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ознакомятся с правилами техники безопасности и пожарной безопасности;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улучшат общую физическую подготовку;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освоят упражнения СФП;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ознакомятся с азами технико-тактической подготовки;</w:t>
      </w:r>
    </w:p>
    <w:p w:rsidR="00A872C4" w:rsidRPr="00774FE9" w:rsidRDefault="00A872C4" w:rsidP="00774FE9">
      <w:pPr>
        <w:pStyle w:val="p15"/>
        <w:shd w:val="clear" w:color="auto" w:fill="FFFFFF"/>
        <w:spacing w:before="0" w:beforeAutospacing="0" w:after="0" w:afterAutospacing="0"/>
        <w:jc w:val="both"/>
      </w:pPr>
      <w:r w:rsidRPr="00774FE9">
        <w:t>- обучатся игровой ориентации в мини-баскетболе;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улучшат общее внимание, дисциплину, почувствуют интерес к регулярным занятиям спортом, приобщатся к здоровому образу жизни;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выполнять прыжки толчком двух ног и толчком одной ноги;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выполнять повороты вперед и назад с опорой на одну ногу;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ловить мяч двумя руками на месте;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передавать мяч двумя руками: сверху, от плеча, от груди, снизу, с места, с отскоком;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вести мяч: с высоким отскоком, с низким отскоком, со зрительным контролем;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выполнять ведение мяча: на месте, по прямой линии, по дугам;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выполнять броски в корзину двумя руками: от груди, с отскоком от щита, с места, под углом к щиту;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освобождаться для получения мяча;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уметь противодействовать получению мяча, розыгрышу мяча, атаке корзины;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уметь останавливаться двумя шагами;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уметь ловить мяч двумя руками в движении;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передавать мяч двумя руками в движении;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передавать мяч одной рукой от головы, от плеча, с места;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вести мяч зигзагом, а так же без зрительного контроля;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уметь в командных нападающих действиях разыгрывать мяч;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научится в защитных действиях подстраховывать партнера;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в защитных действиях будут уметь противодействовать выходу соперника на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свободное место;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выполнять броски в корзину двумя руками (ближние, средние,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дальние);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научатся выполнять броски в корзину двумя руками: прямо перед щитом, под углом к щиту, параллельно щиту;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уметь выполнять броски в корзину одной рукой с места;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- будут уметь выполнять штрафной бросок одной рукой от плеча, двумя руками от груди;</w:t>
      </w:r>
    </w:p>
    <w:p w:rsidR="00A872C4" w:rsidRPr="00774FE9" w:rsidRDefault="00A872C4" w:rsidP="00774FE9">
      <w:pPr>
        <w:pStyle w:val="a"/>
        <w:ind w:hanging="141"/>
        <w:jc w:val="center"/>
        <w:rPr>
          <w:b/>
        </w:rPr>
      </w:pPr>
    </w:p>
    <w:p w:rsidR="00A872C4" w:rsidRPr="00774FE9" w:rsidRDefault="00A872C4" w:rsidP="00774FE9">
      <w:pPr>
        <w:pStyle w:val="a"/>
        <w:ind w:hanging="141"/>
        <w:jc w:val="both"/>
      </w:pPr>
      <w:r w:rsidRPr="00774FE9">
        <w:t xml:space="preserve">               </w:t>
      </w:r>
    </w:p>
    <w:p w:rsidR="00A872C4" w:rsidRPr="00774FE9" w:rsidRDefault="00A872C4" w:rsidP="00774FE9">
      <w:pPr>
        <w:pStyle w:val="a"/>
        <w:ind w:firstLine="214"/>
        <w:jc w:val="center"/>
        <w:rPr>
          <w:b/>
        </w:rPr>
      </w:pPr>
      <w:r w:rsidRPr="00774FE9">
        <w:rPr>
          <w:b/>
        </w:rPr>
        <w:t>Учебно-тематический план</w:t>
      </w:r>
    </w:p>
    <w:p w:rsidR="00A872C4" w:rsidRPr="00774FE9" w:rsidRDefault="00A872C4" w:rsidP="00774FE9">
      <w:pPr>
        <w:pStyle w:val="a"/>
        <w:ind w:firstLine="214"/>
        <w:rPr>
          <w:i/>
          <w:iCs/>
        </w:rPr>
      </w:pPr>
    </w:p>
    <w:p w:rsidR="00A872C4" w:rsidRPr="00774FE9" w:rsidRDefault="00A872C4" w:rsidP="00774FE9">
      <w:pPr>
        <w:pStyle w:val="a"/>
        <w:ind w:firstLine="214"/>
        <w:rPr>
          <w:i/>
          <w:iCs/>
          <w:w w:val="65"/>
        </w:rPr>
      </w:pPr>
      <w:r w:rsidRPr="00774FE9">
        <w:rPr>
          <w:i/>
          <w:iCs/>
        </w:rPr>
        <w:t>36 занятий по 1 часу.</w:t>
      </w:r>
    </w:p>
    <w:p w:rsidR="00A872C4" w:rsidRPr="00774FE9" w:rsidRDefault="00A872C4" w:rsidP="00774FE9">
      <w:pPr>
        <w:pStyle w:val="a"/>
        <w:ind w:firstLine="214"/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6"/>
        <w:gridCol w:w="3827"/>
        <w:gridCol w:w="2552"/>
      </w:tblGrid>
      <w:tr w:rsidR="00A872C4" w:rsidRPr="00774FE9" w:rsidTr="0098022F">
        <w:trPr>
          <w:trHeight w:hRule="exact" w:val="2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rPr>
                <w:w w:val="63"/>
              </w:rPr>
            </w:pPr>
            <w:r w:rsidRPr="00774FE9">
              <w:rPr>
                <w:w w:val="63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 xml:space="preserve">Содержание 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 xml:space="preserve">Кол-во часов </w:t>
            </w:r>
          </w:p>
        </w:tc>
      </w:tr>
      <w:tr w:rsidR="00A872C4" w:rsidRPr="00774FE9" w:rsidTr="0098022F">
        <w:trPr>
          <w:trHeight w:hRule="exact" w:val="381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</w:pPr>
            <w:r w:rsidRPr="00774FE9">
              <w:t xml:space="preserve">п/п 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</w:p>
        </w:tc>
      </w:tr>
      <w:tr w:rsidR="00A872C4" w:rsidRPr="00774FE9" w:rsidTr="0098022F">
        <w:trPr>
          <w:trHeight w:hRule="exact" w:val="3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 xml:space="preserve">1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</w:pPr>
            <w:r w:rsidRPr="00774FE9">
              <w:t xml:space="preserve">Основы знаний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3</w:t>
            </w:r>
          </w:p>
        </w:tc>
      </w:tr>
      <w:tr w:rsidR="00A872C4" w:rsidRPr="00774FE9" w:rsidTr="0098022F">
        <w:trPr>
          <w:trHeight w:hRule="exact" w:val="3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</w:pPr>
            <w:r w:rsidRPr="00774FE9">
              <w:t xml:space="preserve">Специальная подготовка тактическая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22</w:t>
            </w:r>
          </w:p>
        </w:tc>
      </w:tr>
      <w:tr w:rsidR="00A872C4" w:rsidRPr="00774FE9" w:rsidTr="0098022F">
        <w:trPr>
          <w:trHeight w:hRule="exact" w:val="3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</w:pPr>
            <w:r w:rsidRPr="00774FE9">
              <w:t xml:space="preserve">ОФП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8</w:t>
            </w:r>
          </w:p>
        </w:tc>
      </w:tr>
      <w:tr w:rsidR="00A872C4" w:rsidRPr="00774FE9" w:rsidTr="0098022F">
        <w:trPr>
          <w:trHeight w:hRule="exact" w:val="3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</w:pPr>
            <w:r w:rsidRPr="00774FE9">
              <w:t xml:space="preserve">Соревнования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2C4" w:rsidRPr="00774FE9" w:rsidRDefault="00A872C4" w:rsidP="00774FE9">
            <w:pPr>
              <w:pStyle w:val="a"/>
              <w:ind w:firstLine="214"/>
              <w:jc w:val="center"/>
            </w:pPr>
            <w:r w:rsidRPr="00774FE9">
              <w:t>3</w:t>
            </w:r>
          </w:p>
        </w:tc>
      </w:tr>
    </w:tbl>
    <w:p w:rsidR="00A872C4" w:rsidRPr="00774FE9" w:rsidRDefault="00A872C4" w:rsidP="00774FE9">
      <w:pPr>
        <w:pStyle w:val="a"/>
        <w:jc w:val="both"/>
        <w:rPr>
          <w:i/>
          <w:iCs/>
        </w:rPr>
      </w:pPr>
    </w:p>
    <w:p w:rsidR="00A872C4" w:rsidRPr="00774FE9" w:rsidRDefault="00A872C4" w:rsidP="00774FE9">
      <w:pPr>
        <w:pStyle w:val="a"/>
        <w:ind w:hanging="141"/>
        <w:jc w:val="center"/>
        <w:rPr>
          <w:b/>
          <w:bCs/>
        </w:rPr>
      </w:pPr>
      <w:r w:rsidRPr="00774FE9">
        <w:rPr>
          <w:b/>
          <w:bCs/>
        </w:rPr>
        <w:t>Содержание программы</w:t>
      </w:r>
    </w:p>
    <w:p w:rsidR="00A872C4" w:rsidRPr="00774FE9" w:rsidRDefault="00A872C4" w:rsidP="00774FE9">
      <w:pPr>
        <w:pStyle w:val="a"/>
        <w:ind w:hanging="141"/>
        <w:jc w:val="both"/>
      </w:pPr>
    </w:p>
    <w:p w:rsidR="00A872C4" w:rsidRPr="00774FE9" w:rsidRDefault="00A872C4" w:rsidP="00774FE9">
      <w:pPr>
        <w:pStyle w:val="a"/>
        <w:ind w:hanging="141"/>
        <w:jc w:val="both"/>
      </w:pPr>
      <w:r w:rsidRPr="00774FE9">
        <w:t xml:space="preserve">Материал программы дается в трех разделах: основы знаний; общая и специальная физическая подготовка; техника и тактика игры. 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t>В разделе «Основы знаний» представлен материал по истории развития баскетбола, правила соревнований.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t>В разделе «Общая и специальная физическая подготовка» даны упражнения, которые способствуют формированию общей культуры движений, подготавливают организм к физической деятельности. Развивают определенные двигательные качества.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t>В разделе «Техника и тактика игры» представлен материал, способствующий обучению техническим и тактическим приемам игры.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t xml:space="preserve"> В конце обучения по программе учащиеся должны знать правила игры и принимать участие в соревнованиях.</w:t>
      </w:r>
    </w:p>
    <w:p w:rsidR="00A872C4" w:rsidRPr="00774FE9" w:rsidRDefault="00A872C4" w:rsidP="00774FE9">
      <w:pPr>
        <w:pStyle w:val="a"/>
        <w:ind w:hanging="141"/>
        <w:jc w:val="both"/>
      </w:pPr>
      <w:r w:rsidRPr="00774FE9">
        <w:t xml:space="preserve"> Содержание самостоятельной работы включает в себя выполнение комплексов упражнений для повышения общей и специальной физической подготовки.</w:t>
      </w:r>
    </w:p>
    <w:p w:rsidR="00A872C4" w:rsidRPr="008B1BA1" w:rsidRDefault="00A872C4" w:rsidP="00774FE9">
      <w:pPr>
        <w:pStyle w:val="a"/>
        <w:jc w:val="center"/>
        <w:rPr>
          <w:b/>
        </w:rPr>
      </w:pPr>
    </w:p>
    <w:p w:rsidR="00A872C4" w:rsidRPr="00774FE9" w:rsidRDefault="00A872C4" w:rsidP="00774FE9">
      <w:pPr>
        <w:pStyle w:val="a"/>
        <w:jc w:val="center"/>
      </w:pPr>
      <w:r w:rsidRPr="00774FE9">
        <w:rPr>
          <w:b/>
        </w:rPr>
        <w:t>Тематика занятий:</w:t>
      </w:r>
    </w:p>
    <w:p w:rsidR="00A872C4" w:rsidRPr="00774FE9" w:rsidRDefault="00A872C4" w:rsidP="00774FE9">
      <w:pPr>
        <w:pStyle w:val="a"/>
        <w:ind w:firstLine="214"/>
        <w:jc w:val="both"/>
        <w:rPr>
          <w:b/>
          <w:i/>
          <w:iCs/>
        </w:rPr>
      </w:pPr>
      <w:r w:rsidRPr="00774FE9">
        <w:rPr>
          <w:b/>
          <w:i/>
          <w:iCs/>
        </w:rPr>
        <w:t xml:space="preserve">Группа первого и второго года обучения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Основы знаний. </w:t>
      </w:r>
      <w:r w:rsidRPr="00774FE9">
        <w:t xml:space="preserve">История возникновения баскетбола. </w:t>
      </w:r>
    </w:p>
    <w:p w:rsidR="00A872C4" w:rsidRPr="00774FE9" w:rsidRDefault="00A872C4" w:rsidP="00774FE9">
      <w:pPr>
        <w:pStyle w:val="a"/>
        <w:ind w:hanging="284"/>
      </w:pPr>
      <w:r w:rsidRPr="00774FE9">
        <w:t xml:space="preserve">Развитие баскетбола. Правила мини-баскетбола. Жесты судей. </w:t>
      </w:r>
    </w:p>
    <w:p w:rsidR="00A872C4" w:rsidRPr="00774FE9" w:rsidRDefault="00A872C4" w:rsidP="00774FE9">
      <w:pPr>
        <w:pStyle w:val="a"/>
        <w:ind w:hanging="284"/>
        <w:rPr>
          <w:i/>
          <w:iCs/>
        </w:rPr>
      </w:pPr>
      <w:r w:rsidRPr="00774FE9">
        <w:rPr>
          <w:i/>
          <w:iCs/>
        </w:rPr>
        <w:t xml:space="preserve">Техническая подготовка . </w:t>
      </w:r>
    </w:p>
    <w:p w:rsidR="00A872C4" w:rsidRPr="008B1BA1" w:rsidRDefault="00A872C4" w:rsidP="00774FE9">
      <w:pPr>
        <w:pStyle w:val="a"/>
        <w:ind w:hanging="284"/>
        <w:rPr>
          <w:i/>
          <w:iCs/>
        </w:rPr>
      </w:pPr>
      <w:r w:rsidRPr="00774FE9">
        <w:rPr>
          <w:i/>
          <w:iCs/>
        </w:rPr>
        <w:t>Овладение техникой передвижений, остановок, поворотов и стоек</w:t>
      </w:r>
    </w:p>
    <w:p w:rsidR="00A872C4" w:rsidRPr="008B1BA1" w:rsidRDefault="00A872C4" w:rsidP="00774FE9">
      <w:pPr>
        <w:pStyle w:val="a"/>
        <w:ind w:hanging="284"/>
      </w:pPr>
      <w:r w:rsidRPr="00774FE9">
        <w:t xml:space="preserve">Стойка игрока. Перемещение в стойке боком, спиной вперед, лицом.   Остановка двумя шагами и прыжком.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Овладение техникой ведения мяча. </w:t>
      </w:r>
      <w:r w:rsidRPr="00774FE9">
        <w:t>Ведение мяча правой и левой рукой. Ведение мяча с разной высотой отскока. Ведение с изменением направления. Ведение с пассивным сопротивлени</w:t>
      </w:r>
      <w:r w:rsidRPr="00774FE9">
        <w:softHyphen/>
        <w:t xml:space="preserve">ем защитника. </w:t>
      </w:r>
      <w:r w:rsidRPr="00774FE9">
        <w:rPr>
          <w:i/>
          <w:iCs/>
        </w:rPr>
        <w:t xml:space="preserve">Овладение техникой ловли и передачи мяча. </w:t>
      </w:r>
      <w:r w:rsidRPr="00774FE9">
        <w:t>Ловля и переда</w:t>
      </w:r>
      <w:r w:rsidRPr="00774FE9">
        <w:softHyphen/>
        <w:t>ча мяча в парах, тройках на месте и в движении. Передача мяча одной рукой от плеча, двумя - от груди, с отскоком от пола. Пе</w:t>
      </w:r>
      <w:r w:rsidRPr="00774FE9">
        <w:softHyphen/>
        <w:t>редача мяча со сменой мест в движении. Передача мяча с пас</w:t>
      </w:r>
      <w:r w:rsidRPr="00774FE9">
        <w:softHyphen/>
        <w:t xml:space="preserve">сивным сопротивлением защитника.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Овладение  техникой бросков мяча. </w:t>
      </w:r>
      <w:r w:rsidRPr="00774FE9">
        <w:t xml:space="preserve">Бросок мяча одной рукой от плеча с места и в движении. Бросок мяча после ведения два шага. Бросок мяча после ловли и ведения. </w:t>
      </w:r>
    </w:p>
    <w:p w:rsidR="00A872C4" w:rsidRPr="00774FE9" w:rsidRDefault="00A872C4" w:rsidP="00774FE9">
      <w:pPr>
        <w:pStyle w:val="a"/>
        <w:ind w:hanging="284"/>
      </w:pPr>
      <w:r w:rsidRPr="00774FE9">
        <w:t xml:space="preserve">   Бросок после остановки. Бросок одной рукой от плеча со средней дистанции. Штрафной бросок. </w:t>
      </w:r>
    </w:p>
    <w:p w:rsidR="00A872C4" w:rsidRDefault="00A872C4" w:rsidP="00774FE9">
      <w:pPr>
        <w:pStyle w:val="a"/>
        <w:ind w:hanging="284"/>
        <w:rPr>
          <w:lang w:val="en-US"/>
        </w:rPr>
      </w:pPr>
      <w:r w:rsidRPr="00774FE9">
        <w:t xml:space="preserve">    </w:t>
      </w:r>
      <w:r w:rsidRPr="00774FE9">
        <w:rPr>
          <w:i/>
          <w:iCs/>
        </w:rPr>
        <w:t xml:space="preserve">Освоение индивидуальных защитных действий. </w:t>
      </w:r>
      <w:r w:rsidRPr="00774FE9">
        <w:t xml:space="preserve">Вырывание и выбивание мяча. Защитные действия 1Х1. </w:t>
      </w:r>
    </w:p>
    <w:p w:rsidR="00A872C4" w:rsidRPr="00774FE9" w:rsidRDefault="00A872C4" w:rsidP="00774FE9">
      <w:pPr>
        <w:pStyle w:val="a"/>
        <w:ind w:hanging="284"/>
        <w:jc w:val="center"/>
      </w:pPr>
      <w:r w:rsidRPr="00774FE9">
        <w:t>Календарно-тематический план</w:t>
      </w:r>
    </w:p>
    <w:p w:rsidR="00A872C4" w:rsidRPr="00774FE9" w:rsidRDefault="00A872C4" w:rsidP="00774FE9">
      <w:pPr>
        <w:pStyle w:val="a"/>
        <w:ind w:hanging="284"/>
      </w:pPr>
    </w:p>
    <w:tbl>
      <w:tblPr>
        <w:tblpPr w:leftFromText="180" w:rightFromText="180" w:vertAnchor="page" w:horzAnchor="margin" w:tblpX="-792" w:tblpY="5995"/>
        <w:tblW w:w="10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1"/>
        <w:gridCol w:w="1234"/>
        <w:gridCol w:w="1406"/>
        <w:gridCol w:w="1438"/>
        <w:gridCol w:w="2675"/>
        <w:gridCol w:w="1462"/>
        <w:gridCol w:w="82"/>
        <w:gridCol w:w="61"/>
        <w:gridCol w:w="1194"/>
      </w:tblGrid>
      <w:tr w:rsidR="00A872C4" w:rsidRPr="00774FE9" w:rsidTr="00221EFE">
        <w:tc>
          <w:tcPr>
            <w:tcW w:w="811" w:type="dxa"/>
            <w:tcBorders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№</w:t>
            </w:r>
          </w:p>
          <w:p w:rsidR="00A872C4" w:rsidRPr="00774FE9" w:rsidRDefault="00A872C4" w:rsidP="00221EFE">
            <w:pPr>
              <w:jc w:val="both"/>
            </w:pPr>
            <w:r w:rsidRPr="00774FE9">
              <w:t>п\п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месяц</w:t>
            </w: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форма</w:t>
            </w:r>
          </w:p>
        </w:tc>
        <w:tc>
          <w:tcPr>
            <w:tcW w:w="1438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Количество часов</w:t>
            </w:r>
          </w:p>
        </w:tc>
        <w:tc>
          <w:tcPr>
            <w:tcW w:w="2675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Тема занятия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место проведения</w:t>
            </w:r>
          </w:p>
        </w:tc>
        <w:tc>
          <w:tcPr>
            <w:tcW w:w="1337" w:type="dxa"/>
            <w:gridSpan w:val="3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форма контроля</w:t>
            </w:r>
          </w:p>
        </w:tc>
      </w:tr>
      <w:tr w:rsidR="00A872C4" w:rsidRPr="00774FE9" w:rsidTr="00221EFE">
        <w:tc>
          <w:tcPr>
            <w:tcW w:w="811" w:type="dxa"/>
            <w:tcBorders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  <w:p w:rsidR="00A872C4" w:rsidRPr="00774FE9" w:rsidRDefault="00A872C4" w:rsidP="00221EFE">
            <w:pPr>
              <w:jc w:val="both"/>
            </w:pPr>
            <w:r w:rsidRPr="00774FE9">
              <w:t>1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Знакомство с группой. История возникновения баскетбола. Развитие баскетбола.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337" w:type="dxa"/>
            <w:gridSpan w:val="3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c>
          <w:tcPr>
            <w:tcW w:w="811" w:type="dxa"/>
            <w:tcBorders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2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Техника передвижения, ведения, передач, бросков: стойка игрока. Перемещение в стойке боком, лицом.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337" w:type="dxa"/>
            <w:gridSpan w:val="3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c>
          <w:tcPr>
            <w:tcW w:w="811" w:type="dxa"/>
            <w:tcBorders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3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Совершенствование техники бросков: ловля и передача мяча в парах, на месте.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337" w:type="dxa"/>
            <w:gridSpan w:val="3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c>
          <w:tcPr>
            <w:tcW w:w="811" w:type="dxa"/>
            <w:tcBorders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4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Обучение перемещению в стойке боком, лицом. Ведение мяча правой и левой рукой.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337" w:type="dxa"/>
            <w:gridSpan w:val="3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c>
          <w:tcPr>
            <w:tcW w:w="811" w:type="dxa"/>
            <w:tcBorders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>5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both"/>
            </w:pPr>
            <w:r w:rsidRPr="00774FE9">
              <w:t xml:space="preserve">Изучение нового материала. Перемещение в стойке боком, спиной вперед. Ловля и передача мяча в парах в движении. 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337" w:type="dxa"/>
            <w:gridSpan w:val="3"/>
            <w:tcBorders>
              <w:left w:val="single" w:sz="4" w:space="0" w:color="auto"/>
            </w:tcBorders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6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Обучение остановки двумя шагами и прыжком. Ведение мяча с разной высотой отскока. Ловля и передача мяча в парах.</w:t>
            </w:r>
          </w:p>
        </w:tc>
        <w:tc>
          <w:tcPr>
            <w:tcW w:w="1462" w:type="dxa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337" w:type="dxa"/>
            <w:gridSpan w:val="3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7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Правила соревнований. Правила игры  мини - баскетбол.</w:t>
            </w:r>
          </w:p>
        </w:tc>
        <w:tc>
          <w:tcPr>
            <w:tcW w:w="1544" w:type="dxa"/>
            <w:gridSpan w:val="2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255" w:type="dxa"/>
            <w:gridSpan w:val="2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8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ОФП. Развитие двигательных качеств. Пробегание отрезков 40, 60, 100, 200 м. кросс 1000 м.</w:t>
            </w:r>
          </w:p>
        </w:tc>
        <w:tc>
          <w:tcPr>
            <w:tcW w:w="1544" w:type="dxa"/>
            <w:gridSpan w:val="2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255" w:type="dxa"/>
            <w:gridSpan w:val="2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9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ОФП. Стартовые рывки с места. Повторные рывки на максимальной скорости на отрезках.</w:t>
            </w:r>
          </w:p>
        </w:tc>
        <w:tc>
          <w:tcPr>
            <w:tcW w:w="1544" w:type="dxa"/>
            <w:gridSpan w:val="2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255" w:type="dxa"/>
            <w:gridSpan w:val="2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10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ОФП. Пробегание отрезков 40, 60, 100, 200м. Кросс 1000 м.</w:t>
            </w:r>
          </w:p>
        </w:tc>
        <w:tc>
          <w:tcPr>
            <w:tcW w:w="1544" w:type="dxa"/>
            <w:gridSpan w:val="2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255" w:type="dxa"/>
            <w:gridSpan w:val="2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11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Тактическая подготовка. Изучение нового материала. Тактика свободного нападения.</w:t>
            </w:r>
          </w:p>
        </w:tc>
        <w:tc>
          <w:tcPr>
            <w:tcW w:w="1544" w:type="dxa"/>
            <w:gridSpan w:val="2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255" w:type="dxa"/>
            <w:gridSpan w:val="2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12-13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Тактика свободного нападения. Позиционные нападение (5:0) без смены мест.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14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Тактика свободного нападения. Позиционное нападение (5:0) без смены мест. Нападение через заслон.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15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Тактика свободного нападения. Позиционное нападение (5:0) без смены мест. Нападение через заслон.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16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Техническая подготовка. Остановка двумя шагами и прыжком. Ведение мяча с разной высоты отскока.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17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Передача мяча одной рукой плеча, двумя руками от груди, с отскоком от пола в парах на месте.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18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Бросок мяча после ведения два шага.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19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Ведение мяча с изменением направления. Передача мяча одной рукой от плеча, двумя руками от груди, с отскоком от пола в тройках.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20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 xml:space="preserve">ОФП. Опорные и простые прыжки с мостика или трамплина Метание мячей в движущуюся цель с места и в движении. 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21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Серийные прыжки с доставанием подвешенных предметов. Прыжки в глубину с последующим выпрыгиванием вверх.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22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Серийные прыжки с доставанием подвешенных предметов. Прыжки в глубину с последующим выпрыгиванием вверх. Метание мячей в движущуюся цель с места и в движении.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23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Тактическая подготовка. Изучение нового материала. Тактика свободного нападения. Позиционное нападение (5:0) со сменой мест.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24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Тактика свободного нападения. Позиционное нападение (5:0) со сменой мест.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25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Теория. Правила соревнований. Жесты судей.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26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Тактическая подготовка. Остановка двумя шагами и прыжком. Ведение с изменением направления. Бросок мяча после ловли и ведения. Штрафной бросок.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27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Ведение с изменением высоты отскока. Передача мяча со сменой мест в движении. Бросок после остановки.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28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Бросок одной рукой от плеча со средней дистанции. Штрафной бросок. Выравнивание и выбивание мяча. Игра в мини –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29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Защитные действия 1Х1. Передача и ведение мяча с пассивным сопротивлением защитника. Игра в мини-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30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Сочетание приемов: ведение – бросок. Бросок одной рукой от плеча со средней дистанции. Игра в мини –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31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Сочетание приемов: ведение – бросок. Бросок одной рукой от плеча со средней дистанции. Игра в мини –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32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 xml:space="preserve">Развитие двигательных качеств. Опорные и простые прыжки. Серийные прыжки с доставанием подвешенных предметов. Челночный бег. 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33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1 час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Защитные действия (1:1) (1:2). Командные защитные действия. Персональная опека игрока.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  <w:tr w:rsidR="00A872C4" w:rsidRPr="00774FE9" w:rsidTr="00221E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811" w:type="dxa"/>
          </w:tcPr>
          <w:p w:rsidR="00A872C4" w:rsidRPr="00774FE9" w:rsidRDefault="00A872C4" w:rsidP="00221EFE">
            <w:pPr>
              <w:jc w:val="both"/>
            </w:pPr>
            <w:r w:rsidRPr="00774FE9">
              <w:t>34-36</w:t>
            </w:r>
          </w:p>
        </w:tc>
        <w:tc>
          <w:tcPr>
            <w:tcW w:w="1234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06" w:type="dxa"/>
          </w:tcPr>
          <w:p w:rsidR="00A872C4" w:rsidRPr="00774FE9" w:rsidRDefault="00A872C4" w:rsidP="00221EFE">
            <w:pPr>
              <w:jc w:val="both"/>
            </w:pPr>
          </w:p>
        </w:tc>
        <w:tc>
          <w:tcPr>
            <w:tcW w:w="1438" w:type="dxa"/>
          </w:tcPr>
          <w:p w:rsidR="00A872C4" w:rsidRPr="00774FE9" w:rsidRDefault="00A872C4" w:rsidP="00221EFE">
            <w:pPr>
              <w:jc w:val="center"/>
            </w:pPr>
            <w:r w:rsidRPr="00774FE9">
              <w:t>3 часа</w:t>
            </w:r>
          </w:p>
        </w:tc>
        <w:tc>
          <w:tcPr>
            <w:tcW w:w="2675" w:type="dxa"/>
          </w:tcPr>
          <w:p w:rsidR="00A872C4" w:rsidRPr="00774FE9" w:rsidRDefault="00A872C4" w:rsidP="00221EFE">
            <w:pPr>
              <w:jc w:val="both"/>
            </w:pPr>
            <w:r w:rsidRPr="00774FE9">
              <w:t>Контрольный.  Игра в мини – баскетбол.</w:t>
            </w:r>
          </w:p>
        </w:tc>
        <w:tc>
          <w:tcPr>
            <w:tcW w:w="1605" w:type="dxa"/>
            <w:gridSpan w:val="3"/>
          </w:tcPr>
          <w:p w:rsidR="00A872C4" w:rsidRPr="00774FE9" w:rsidRDefault="00A872C4" w:rsidP="00221EFE">
            <w:pPr>
              <w:jc w:val="center"/>
            </w:pPr>
            <w:r>
              <w:t>спортивный зал</w:t>
            </w:r>
          </w:p>
        </w:tc>
        <w:tc>
          <w:tcPr>
            <w:tcW w:w="1194" w:type="dxa"/>
          </w:tcPr>
          <w:p w:rsidR="00A872C4" w:rsidRPr="00774FE9" w:rsidRDefault="00A872C4" w:rsidP="00221EFE">
            <w:pPr>
              <w:jc w:val="center"/>
            </w:pPr>
          </w:p>
        </w:tc>
      </w:tr>
    </w:tbl>
    <w:p w:rsidR="00A872C4" w:rsidRDefault="00A872C4" w:rsidP="00774FE9">
      <w:pPr>
        <w:pStyle w:val="a"/>
        <w:ind w:hanging="284"/>
        <w:rPr>
          <w:i/>
          <w:iCs/>
          <w:lang w:val="en-US"/>
        </w:rPr>
      </w:pPr>
    </w:p>
    <w:p w:rsidR="00A872C4" w:rsidRDefault="00A872C4" w:rsidP="00774FE9">
      <w:pPr>
        <w:pStyle w:val="a"/>
        <w:ind w:hanging="284"/>
        <w:rPr>
          <w:i/>
          <w:iCs/>
          <w:lang w:val="en-US"/>
        </w:rPr>
      </w:pPr>
    </w:p>
    <w:p w:rsidR="00A872C4" w:rsidRPr="008B1BA1" w:rsidRDefault="00A872C4" w:rsidP="00774FE9">
      <w:pPr>
        <w:pStyle w:val="a"/>
        <w:ind w:hanging="284"/>
      </w:pPr>
      <w:r w:rsidRPr="00774FE9">
        <w:rPr>
          <w:i/>
          <w:iCs/>
        </w:rPr>
        <w:t>Закрепление техники и развитие координационных способ</w:t>
      </w:r>
      <w:r w:rsidRPr="00774FE9">
        <w:rPr>
          <w:i/>
          <w:iCs/>
        </w:rPr>
        <w:softHyphen/>
        <w:t xml:space="preserve">ностей. </w:t>
      </w:r>
      <w:r w:rsidRPr="00774FE9">
        <w:t xml:space="preserve">Комбинации из освоенных </w:t>
      </w:r>
    </w:p>
    <w:p w:rsidR="00A872C4" w:rsidRPr="008B1BA1" w:rsidRDefault="00A872C4" w:rsidP="00774FE9">
      <w:pPr>
        <w:pStyle w:val="a"/>
        <w:ind w:hanging="284"/>
      </w:pPr>
    </w:p>
    <w:p w:rsidR="00A872C4" w:rsidRPr="00774FE9" w:rsidRDefault="00A872C4" w:rsidP="00774FE9">
      <w:pPr>
        <w:pStyle w:val="a"/>
        <w:ind w:hanging="284"/>
      </w:pPr>
      <w:r w:rsidRPr="00774FE9">
        <w:t xml:space="preserve">элементов: ловля, передача, ведение, бросок. </w:t>
      </w:r>
    </w:p>
    <w:p w:rsidR="00A872C4" w:rsidRPr="00774FE9" w:rsidRDefault="00A872C4" w:rsidP="00774FE9">
      <w:pPr>
        <w:pStyle w:val="a"/>
        <w:ind w:hanging="284"/>
        <w:rPr>
          <w:i/>
          <w:iCs/>
        </w:rPr>
      </w:pPr>
      <w:r w:rsidRPr="00774FE9">
        <w:rPr>
          <w:i/>
          <w:iCs/>
        </w:rPr>
        <w:t xml:space="preserve">Тактическая подготовка. </w:t>
      </w:r>
    </w:p>
    <w:p w:rsidR="00A872C4" w:rsidRPr="00774FE9" w:rsidRDefault="00A872C4" w:rsidP="00774FE9">
      <w:pPr>
        <w:pStyle w:val="a"/>
        <w:ind w:hanging="284"/>
      </w:pPr>
      <w:r w:rsidRPr="00774FE9">
        <w:t xml:space="preserve">Тактика свободного нападения. Позиционное нападение </w:t>
      </w:r>
      <w:r w:rsidRPr="00774FE9">
        <w:rPr>
          <w:w w:val="83"/>
        </w:rPr>
        <w:t xml:space="preserve">(5 : О) </w:t>
      </w:r>
      <w:r w:rsidRPr="00774FE9">
        <w:t xml:space="preserve">без смены мест. Позиционное нападение </w:t>
      </w:r>
      <w:r w:rsidRPr="00774FE9">
        <w:rPr>
          <w:w w:val="83"/>
        </w:rPr>
        <w:t xml:space="preserve">(5 : О) </w:t>
      </w:r>
      <w:r w:rsidRPr="00774FE9">
        <w:t>со сменой мест. Нападение быстрым прорывом (1 : О), (2 : 1). Взаимодей</w:t>
      </w:r>
      <w:r w:rsidRPr="00774FE9">
        <w:softHyphen/>
        <w:t xml:space="preserve">ствие двух игроков «Отдай мяч и выйди». Личная защита (1 : 1). Двухстороння игра по упрощенным правилам. </w:t>
      </w:r>
    </w:p>
    <w:p w:rsidR="00A872C4" w:rsidRPr="00774FE9" w:rsidRDefault="00A872C4" w:rsidP="00774FE9">
      <w:pPr>
        <w:pStyle w:val="a"/>
        <w:ind w:hanging="284"/>
        <w:rPr>
          <w:i/>
          <w:iCs/>
        </w:rPr>
      </w:pPr>
      <w:r w:rsidRPr="00774FE9">
        <w:rPr>
          <w:i/>
          <w:iCs/>
        </w:rPr>
        <w:t xml:space="preserve">Общефизическая подготовка. </w:t>
      </w:r>
    </w:p>
    <w:p w:rsidR="00A872C4" w:rsidRPr="00774FE9" w:rsidRDefault="00A872C4" w:rsidP="00774FE9">
      <w:pPr>
        <w:pStyle w:val="a"/>
        <w:ind w:hanging="284"/>
      </w:pPr>
      <w:r w:rsidRPr="00774FE9">
        <w:t>Упражнения для развития физических способностей: скоро</w:t>
      </w:r>
      <w:r w:rsidRPr="00774FE9">
        <w:softHyphen/>
        <w:t>стных, силовых, выносливости, координационных, скоростно</w:t>
      </w:r>
      <w:r w:rsidRPr="00774FE9">
        <w:softHyphen/>
        <w:t xml:space="preserve">-силовых.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Парные и групповые упражнения: </w:t>
      </w:r>
      <w:r w:rsidRPr="00774FE9">
        <w:t>с сопротивлением, перетя</w:t>
      </w:r>
      <w:r w:rsidRPr="00774FE9">
        <w:softHyphen/>
        <w:t>гивание, переталкивание. Упражнения на гимнастических сна</w:t>
      </w:r>
      <w:r w:rsidRPr="00774FE9">
        <w:softHyphen/>
        <w:t xml:space="preserve">рядах: висы, подтягивание, размахивание, смешанные висы и упоры, обороты и соскоки.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Акробатические упражнения: </w:t>
      </w:r>
      <w:r w:rsidRPr="00774FE9">
        <w:t>кувырки вперед, назад, в сто</w:t>
      </w:r>
      <w:r w:rsidRPr="00774FE9">
        <w:softHyphen/>
        <w:t xml:space="preserve">роны, стойка на голове, стойка на руках.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Бег. </w:t>
      </w:r>
      <w:r w:rsidRPr="00774FE9">
        <w:t>Стартовые рывки с места. Повторные рывки на макси</w:t>
      </w:r>
      <w:r w:rsidRPr="00774FE9">
        <w:softHyphen/>
        <w:t>мальной скорости на отрезках до 15 м. Бег со сменой направле</w:t>
      </w:r>
      <w:r w:rsidRPr="00774FE9">
        <w:softHyphen/>
        <w:t xml:space="preserve">ния по зрительному сигналу. Ускорения из различных исходных положений. Пробегание отрезков 40, 60 м. Кросс 500-2000 м. 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Прыжки. </w:t>
      </w:r>
      <w:r w:rsidRPr="00774FE9">
        <w:t>Опорные и простые прыжки с мостика или трам</w:t>
      </w:r>
      <w:r w:rsidRPr="00774FE9">
        <w:softHyphen/>
        <w:t>плина. Серийные прыжки с доставанием подвешенных предме</w:t>
      </w:r>
      <w:r w:rsidRPr="00774FE9">
        <w:softHyphen/>
        <w:t>тов. Прыжки в глубину с последующим выпрыгиванием вверх. Метание мячей в движущуюся цель с места и в движении.</w:t>
      </w:r>
    </w:p>
    <w:p w:rsidR="00A872C4" w:rsidRPr="00774FE9" w:rsidRDefault="00A872C4" w:rsidP="00774FE9">
      <w:pPr>
        <w:pStyle w:val="a"/>
        <w:ind w:hanging="284"/>
      </w:pPr>
      <w:r w:rsidRPr="00774FE9">
        <w:rPr>
          <w:i/>
          <w:iCs/>
        </w:rPr>
        <w:t xml:space="preserve">  Подвижные игры: </w:t>
      </w:r>
      <w:r w:rsidRPr="00774FE9">
        <w:t>«Салки спиной к щиту», «Вызов номе</w:t>
      </w:r>
      <w:r w:rsidRPr="00774FE9">
        <w:softHyphen/>
        <w:t>ров», «Слушай сигнал», «Кругов</w:t>
      </w:r>
    </w:p>
    <w:p w:rsidR="00A872C4" w:rsidRPr="00774FE9" w:rsidRDefault="00A872C4" w:rsidP="00774FE9">
      <w:pPr>
        <w:pStyle w:val="a"/>
        <w:ind w:hanging="284"/>
      </w:pPr>
      <w:r w:rsidRPr="00774FE9">
        <w:t>охота» «Бегуны», «Перепра</w:t>
      </w:r>
      <w:r w:rsidRPr="00774FE9">
        <w:softHyphen/>
        <w:t>ва», «Кто сильнее»</w:t>
      </w:r>
    </w:p>
    <w:p w:rsidR="00A872C4" w:rsidRPr="00774FE9" w:rsidRDefault="00A872C4" w:rsidP="00774FE9">
      <w:pPr>
        <w:pStyle w:val="a"/>
        <w:ind w:hanging="284"/>
      </w:pPr>
    </w:p>
    <w:p w:rsidR="00A872C4" w:rsidRPr="00774FE9" w:rsidRDefault="00A872C4" w:rsidP="00774FE9">
      <w:pPr>
        <w:pStyle w:val="a"/>
        <w:ind w:hanging="284"/>
      </w:pPr>
    </w:p>
    <w:p w:rsidR="00A872C4" w:rsidRPr="00774FE9" w:rsidRDefault="00A872C4" w:rsidP="00774FE9">
      <w:pPr>
        <w:pStyle w:val="a"/>
        <w:ind w:hanging="284"/>
        <w:jc w:val="center"/>
        <w:rPr>
          <w:b/>
        </w:rPr>
      </w:pPr>
      <w:r w:rsidRPr="00774FE9">
        <w:rPr>
          <w:b/>
        </w:rPr>
        <w:t>Методическое обеспечение</w:t>
      </w:r>
    </w:p>
    <w:p w:rsidR="00A872C4" w:rsidRPr="00774FE9" w:rsidRDefault="00A872C4" w:rsidP="00774FE9">
      <w:pPr>
        <w:jc w:val="center"/>
        <w:rPr>
          <w:b/>
        </w:rPr>
      </w:pPr>
    </w:p>
    <w:p w:rsidR="00A872C4" w:rsidRPr="00774FE9" w:rsidRDefault="00A872C4" w:rsidP="00774FE9">
      <w:pPr>
        <w:pStyle w:val="p44"/>
        <w:shd w:val="clear" w:color="auto" w:fill="FFFFFF"/>
        <w:spacing w:before="0" w:beforeAutospacing="0" w:after="0" w:afterAutospacing="0"/>
        <w:jc w:val="center"/>
      </w:pPr>
      <w:r w:rsidRPr="00774FE9">
        <w:rPr>
          <w:rStyle w:val="s4"/>
          <w:b/>
          <w:bCs/>
          <w:u w:val="single"/>
        </w:rPr>
        <w:t>Обеспечение программы методической продукцией</w:t>
      </w:r>
    </w:p>
    <w:p w:rsidR="00A872C4" w:rsidRDefault="00A872C4" w:rsidP="00774FE9">
      <w:pPr>
        <w:pStyle w:val="p38"/>
        <w:shd w:val="clear" w:color="auto" w:fill="FFFFFF"/>
        <w:spacing w:before="0" w:beforeAutospacing="0" w:after="0" w:afterAutospacing="0"/>
        <w:rPr>
          <w:rStyle w:val="s15"/>
          <w:i/>
          <w:iCs/>
        </w:rPr>
      </w:pP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rPr>
          <w:rStyle w:val="s15"/>
          <w:i/>
          <w:iCs/>
        </w:rPr>
        <w:t>1. Дидактические материалы: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Правила игры в баскетбол.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Правила судейства в баскетболе.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Регламент проведения баскетбольных турниров различных уровней.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Положение о соревнованиях по баскетболу.</w:t>
      </w:r>
    </w:p>
    <w:p w:rsidR="00A872C4" w:rsidRPr="00774FE9" w:rsidRDefault="00A872C4" w:rsidP="00774FE9">
      <w:pPr>
        <w:pStyle w:val="p45"/>
        <w:shd w:val="clear" w:color="auto" w:fill="FFFFFF"/>
        <w:spacing w:before="0" w:beforeAutospacing="0" w:after="0" w:afterAutospacing="0"/>
      </w:pPr>
      <w:r w:rsidRPr="00774FE9">
        <w:rPr>
          <w:rStyle w:val="s7"/>
        </w:rPr>
        <w:t>2.​ </w:t>
      </w:r>
      <w:r w:rsidRPr="00774FE9">
        <w:rPr>
          <w:rStyle w:val="s15"/>
          <w:i/>
          <w:iCs/>
        </w:rPr>
        <w:t>Методические рекомендации: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Рекомендации по организации безопасного ведения двусторонней игры.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Рекомендации по организации подвижных игр с баскетбольным мячом.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Рекомендации по организации работы с картотекой упражнений по баскетболу.</w:t>
      </w:r>
    </w:p>
    <w:p w:rsidR="00A872C4" w:rsidRPr="00774FE9" w:rsidRDefault="00A872C4" w:rsidP="00774FE9">
      <w:pPr>
        <w:pStyle w:val="p38"/>
        <w:shd w:val="clear" w:color="auto" w:fill="FFFFFF"/>
        <w:spacing w:before="0" w:beforeAutospacing="0" w:after="0" w:afterAutospacing="0"/>
      </w:pPr>
      <w:r w:rsidRPr="00774FE9">
        <w:t>- Инструкции по охране труда.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rPr>
          <w:rStyle w:val="s15"/>
          <w:i/>
          <w:iCs/>
        </w:rPr>
        <w:t>3. Техническое оснащение занятий</w:t>
      </w:r>
    </w:p>
    <w:p w:rsidR="00A872C4" w:rsidRPr="00774FE9" w:rsidRDefault="00A872C4" w:rsidP="00774FE9">
      <w:pPr>
        <w:pStyle w:val="p17"/>
        <w:shd w:val="clear" w:color="auto" w:fill="FFFFFF"/>
        <w:spacing w:before="0" w:beforeAutospacing="0" w:after="0" w:afterAutospacing="0"/>
      </w:pPr>
      <w:r w:rsidRPr="00774FE9">
        <w:t>1) щиты с кольцами (2 комплекта);</w:t>
      </w:r>
      <w:r w:rsidRPr="00774FE9">
        <w:br/>
        <w:t>2) дополнительные щиты с кольцами (не менее 2 комплектов);</w:t>
      </w:r>
      <w:r w:rsidRPr="00774FE9">
        <w:br/>
        <w:t>3) мячи баскетбольные: № 5 – 15 шт., № 6 – 15 шт., № 7 – 15 шт.;</w:t>
      </w:r>
      <w:r w:rsidRPr="00774FE9">
        <w:br/>
        <w:t>4) насос ручной, иглы;</w:t>
      </w:r>
      <w:r w:rsidRPr="00774FE9">
        <w:br/>
        <w:t>5) стойки для обводки (8 шт.);</w:t>
      </w:r>
      <w:r w:rsidRPr="00774FE9">
        <w:br/>
        <w:t>6) гимнастические скамейки (4 шт.);</w:t>
      </w:r>
      <w:r w:rsidRPr="00774FE9">
        <w:br/>
        <w:t>7) мячи набивные весом 3 кг и 5 кг (10 шт.).</w:t>
      </w:r>
    </w:p>
    <w:p w:rsidR="00A872C4" w:rsidRPr="008B1BA1" w:rsidRDefault="00A872C4" w:rsidP="00774FE9">
      <w:pPr>
        <w:pStyle w:val="p35"/>
        <w:shd w:val="clear" w:color="auto" w:fill="FFFFFF"/>
        <w:spacing w:before="0" w:beforeAutospacing="0" w:after="0" w:afterAutospacing="0"/>
        <w:jc w:val="center"/>
        <w:rPr>
          <w:rStyle w:val="s4"/>
          <w:b/>
          <w:bCs/>
          <w:u w:val="single"/>
        </w:rPr>
      </w:pPr>
    </w:p>
    <w:p w:rsidR="00A872C4" w:rsidRPr="00774FE9" w:rsidRDefault="00A872C4" w:rsidP="00774FE9">
      <w:pPr>
        <w:pStyle w:val="p35"/>
        <w:shd w:val="clear" w:color="auto" w:fill="FFFFFF"/>
        <w:spacing w:before="0" w:beforeAutospacing="0" w:after="0" w:afterAutospacing="0"/>
        <w:jc w:val="center"/>
      </w:pPr>
      <w:r w:rsidRPr="00774FE9">
        <w:rPr>
          <w:rStyle w:val="s4"/>
          <w:b/>
          <w:bCs/>
          <w:u w:val="single"/>
        </w:rPr>
        <w:t>Материально-техническое обеспечение.</w:t>
      </w:r>
    </w:p>
    <w:p w:rsidR="00A872C4" w:rsidRPr="00774FE9" w:rsidRDefault="00A872C4" w:rsidP="00774FE9">
      <w:pPr>
        <w:pStyle w:val="p40"/>
        <w:shd w:val="clear" w:color="auto" w:fill="FFFFFF"/>
        <w:spacing w:before="0" w:beforeAutospacing="0" w:after="0" w:afterAutospacing="0"/>
      </w:pPr>
      <w:r w:rsidRPr="00774FE9">
        <w:rPr>
          <w:rStyle w:val="s16"/>
        </w:rPr>
        <w:t>1.​ </w:t>
      </w:r>
      <w:r w:rsidRPr="00774FE9">
        <w:t>Основной учебной базой для проведения занятий является спортивный зал ОУ с баскетбольной разметкой площадки, баскетбольными стойками, а также наличие баскетбольных мячей для каждого ученика, набивных мячей, стоек для обводки, гимнастических матов, гимнастических скакалок, гантелей, футбольных, волейбольных мячей.</w:t>
      </w:r>
    </w:p>
    <w:p w:rsidR="00A872C4" w:rsidRPr="00774FE9" w:rsidRDefault="00A872C4" w:rsidP="00774FE9">
      <w:pPr>
        <w:pStyle w:val="p40"/>
        <w:shd w:val="clear" w:color="auto" w:fill="FFFFFF"/>
        <w:spacing w:before="0" w:beforeAutospacing="0" w:after="0" w:afterAutospacing="0"/>
      </w:pPr>
      <w:r w:rsidRPr="00774FE9">
        <w:rPr>
          <w:rStyle w:val="s16"/>
        </w:rPr>
        <w:t>2.​ </w:t>
      </w:r>
      <w:r w:rsidRPr="00774FE9">
        <w:t>Журналы и справочники, а также фото и видеоаппаратура, электронные носители (кассеты, диски и дискеты).</w:t>
      </w:r>
    </w:p>
    <w:p w:rsidR="00A872C4" w:rsidRPr="00774FE9" w:rsidRDefault="00A872C4" w:rsidP="00774FE9">
      <w:pPr>
        <w:pStyle w:val="p44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</w:rPr>
      </w:pPr>
    </w:p>
    <w:p w:rsidR="00A872C4" w:rsidRPr="00774FE9" w:rsidRDefault="00A872C4" w:rsidP="00774FE9">
      <w:pPr>
        <w:pStyle w:val="p44"/>
        <w:shd w:val="clear" w:color="auto" w:fill="FFFFFF"/>
        <w:spacing w:before="0" w:beforeAutospacing="0" w:after="0" w:afterAutospacing="0"/>
        <w:jc w:val="center"/>
      </w:pPr>
      <w:r w:rsidRPr="00774FE9">
        <w:rPr>
          <w:rStyle w:val="s1"/>
          <w:b/>
          <w:bCs/>
        </w:rPr>
        <w:t>Список литературы для педагогов: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1.​ </w:t>
      </w:r>
      <w:r w:rsidRPr="00774FE9">
        <w:t>Баскетбол. Программа спортивной подготовки для ДЮСШ. М. Советский спорт, 2004г.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2.​ </w:t>
      </w:r>
      <w:r w:rsidRPr="00774FE9">
        <w:t>Гомельский А.Я. Баскетбол. Секреты мастерства. М. 1997г.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3.​ </w:t>
      </w:r>
      <w:r w:rsidRPr="00774FE9">
        <w:t>Грасис А. Специальные упражнения баскетболистов – М., ФиС, 1967, 1972.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4.​ </w:t>
      </w:r>
      <w:r w:rsidRPr="00774FE9">
        <w:t>Нестеровский Д.И. Баскетбол. Теория и методика обучения. М. Академия. 2004г.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5.​ </w:t>
      </w:r>
      <w:r w:rsidRPr="00774FE9">
        <w:t>Официальные правила баскетбола. М. СпортАкадемПресс 2000г.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6.​ </w:t>
      </w:r>
      <w:r w:rsidRPr="00774FE9">
        <w:t>Пинхолстер А. Энциклопедия баскетбольных упражнений – М., ФиС, 1973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7.​ </w:t>
      </w:r>
      <w:r w:rsidRPr="00774FE9">
        <w:t>Стонкус С.С. Индивидуальная тренировка баскетболистов– М., ФиС, 1967.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8.​ </w:t>
      </w:r>
      <w:r w:rsidRPr="00774FE9">
        <w:t>Кудряшов В.П., Мирошникова Т.И.,Физическая подготовка юных баскетболистов – Минск, 1970.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9.​ </w:t>
      </w:r>
      <w:r w:rsidRPr="00774FE9">
        <w:t>Кузин В.В. Полиеский С.А. Баскетбол Начальный этап обучения – М., ФиС, 1999.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10.​ </w:t>
      </w:r>
      <w:r w:rsidRPr="00774FE9">
        <w:t>Линдеберг Ф. Баскетбол – игра и обучение – М., ФиС, 1971, 1972.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11.​ </w:t>
      </w:r>
      <w:r w:rsidRPr="00774FE9">
        <w:t>Чернова Е.А. Некоторые рекомендации по работе с детьми. Школа баскетбола. Самара. 2002г</w:t>
      </w:r>
    </w:p>
    <w:p w:rsidR="00A872C4" w:rsidRPr="00774FE9" w:rsidRDefault="00A872C4" w:rsidP="00774FE9">
      <w:pPr>
        <w:pStyle w:val="p47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7"/>
        </w:rPr>
        <w:t>12.​ </w:t>
      </w:r>
      <w:r w:rsidRPr="00774FE9">
        <w:t>Яхонтов Е.Р. Индивидуальная тренировка баскетболиста – М., ФиС, 1981, 1985.</w:t>
      </w:r>
    </w:p>
    <w:p w:rsidR="00A872C4" w:rsidRPr="00774FE9" w:rsidRDefault="00A872C4" w:rsidP="00774FE9">
      <w:pPr>
        <w:pStyle w:val="p44"/>
        <w:shd w:val="clear" w:color="auto" w:fill="FFFFFF"/>
        <w:spacing w:before="0" w:beforeAutospacing="0" w:after="0" w:afterAutospacing="0"/>
        <w:jc w:val="center"/>
      </w:pPr>
      <w:r w:rsidRPr="00774FE9">
        <w:rPr>
          <w:rStyle w:val="s1"/>
          <w:b/>
          <w:bCs/>
        </w:rPr>
        <w:t>Список литературы для обучающихся и родителей:</w:t>
      </w:r>
    </w:p>
    <w:p w:rsidR="00A872C4" w:rsidRPr="00774FE9" w:rsidRDefault="00A872C4" w:rsidP="00774FE9">
      <w:pPr>
        <w:pStyle w:val="p42"/>
        <w:shd w:val="clear" w:color="auto" w:fill="FFFFFF"/>
        <w:spacing w:before="0" w:beforeAutospacing="0" w:after="0" w:afterAutospacing="0"/>
        <w:ind w:hanging="360"/>
      </w:pPr>
      <w:r w:rsidRPr="00774FE9">
        <w:rPr>
          <w:rStyle w:val="s16"/>
        </w:rPr>
        <w:t>1.​ </w:t>
      </w:r>
      <w:r w:rsidRPr="00774FE9">
        <w:t>Баскетбол: 100 упражнений и советов для юных игроков. НИК Сортэл. М. 2002г.</w:t>
      </w:r>
    </w:p>
    <w:p w:rsidR="00A872C4" w:rsidRPr="00774FE9" w:rsidRDefault="00A872C4" w:rsidP="00774FE9">
      <w:pPr>
        <w:pStyle w:val="p36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2.​ </w:t>
      </w:r>
      <w:r w:rsidRPr="00774FE9">
        <w:t>Билл Гатмен и Том Финнеган. Все о тренировке юного баскетболиста. М. АСТ. 2007г.</w:t>
      </w:r>
    </w:p>
    <w:p w:rsidR="00A872C4" w:rsidRPr="00774FE9" w:rsidRDefault="00A872C4" w:rsidP="00774FE9">
      <w:pPr>
        <w:pStyle w:val="p36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3.​ </w:t>
      </w:r>
      <w:r w:rsidRPr="00774FE9">
        <w:t>Джерри В., Краузе, Дон Мейер. Баскетбол навыки и упражнения.. М. АСТ. 2006г.</w:t>
      </w:r>
    </w:p>
    <w:p w:rsidR="00A872C4" w:rsidRPr="00774FE9" w:rsidRDefault="00A872C4" w:rsidP="00774FE9">
      <w:pPr>
        <w:pStyle w:val="p36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4.​ </w:t>
      </w:r>
      <w:r w:rsidRPr="00774FE9">
        <w:t>Евгений Гомельский. Игра гигантов. М. ВАГРИУС. 2004г.</w:t>
      </w:r>
    </w:p>
    <w:p w:rsidR="00A872C4" w:rsidRPr="00774FE9" w:rsidRDefault="00A872C4" w:rsidP="00774FE9">
      <w:pPr>
        <w:pStyle w:val="p36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5.​ </w:t>
      </w:r>
      <w:r w:rsidRPr="00774FE9">
        <w:t>Костинова Л.В. Баскетбол: Азбука спорта. М. Ф и С. 2002г.</w:t>
      </w:r>
    </w:p>
    <w:p w:rsidR="00A872C4" w:rsidRPr="00774FE9" w:rsidRDefault="00A872C4" w:rsidP="00774FE9">
      <w:pPr>
        <w:pStyle w:val="p36"/>
        <w:shd w:val="clear" w:color="auto" w:fill="FFFFFF"/>
        <w:spacing w:before="0" w:beforeAutospacing="0" w:after="0" w:afterAutospacing="0"/>
        <w:ind w:hanging="360"/>
        <w:jc w:val="both"/>
      </w:pPr>
      <w:r w:rsidRPr="00774FE9">
        <w:rPr>
          <w:rStyle w:val="s16"/>
        </w:rPr>
        <w:t>6.​ </w:t>
      </w:r>
      <w:r w:rsidRPr="00774FE9">
        <w:rPr>
          <w:rStyle w:val="apple-converted-space"/>
        </w:rPr>
        <w:t> </w:t>
      </w:r>
      <w:r w:rsidRPr="00774FE9">
        <w:t>Кузин В.В., Полиевский С.А. Баскетбол. М. Фис. 1999г.</w:t>
      </w:r>
    </w:p>
    <w:p w:rsidR="00A872C4" w:rsidRPr="00774FE9" w:rsidRDefault="00A872C4" w:rsidP="00774FE9">
      <w:pPr>
        <w:pStyle w:val="p42"/>
        <w:shd w:val="clear" w:color="auto" w:fill="FFFFFF"/>
        <w:spacing w:before="0" w:beforeAutospacing="0" w:after="0" w:afterAutospacing="0"/>
        <w:ind w:hanging="360"/>
      </w:pPr>
      <w:r w:rsidRPr="00774FE9">
        <w:rPr>
          <w:rStyle w:val="s16"/>
        </w:rPr>
        <w:t>7.​ </w:t>
      </w:r>
      <w:r w:rsidRPr="00774FE9">
        <w:t>Леонов А.Д. Малый А.А. Баскетбол – книга для учащихся – Киев, Радянська школа, 1989.</w:t>
      </w:r>
    </w:p>
    <w:p w:rsidR="00A872C4" w:rsidRPr="00774FE9" w:rsidRDefault="00A872C4" w:rsidP="00774FE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p w:rsidR="00A872C4" w:rsidRPr="00774FE9" w:rsidRDefault="00A872C4" w:rsidP="00774FE9"/>
    <w:sectPr w:rsidR="00A872C4" w:rsidRPr="00774FE9" w:rsidSect="00E54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B6E5A3C"/>
    <w:lvl w:ilvl="0">
      <w:numFmt w:val="bullet"/>
      <w:lvlText w:val="*"/>
      <w:lvlJc w:val="left"/>
    </w:lvl>
  </w:abstractNum>
  <w:abstractNum w:abstractNumId="1">
    <w:nsid w:val="478751D1"/>
    <w:multiLevelType w:val="singleLevel"/>
    <w:tmpl w:val="FA8A0794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1"/>
    <w:lvlOverride w:ilvl="0">
      <w:lvl w:ilvl="0">
        <w:start w:val="10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7A0E"/>
    <w:rsid w:val="000023A4"/>
    <w:rsid w:val="001910C5"/>
    <w:rsid w:val="001A4390"/>
    <w:rsid w:val="001D4CBE"/>
    <w:rsid w:val="00220A02"/>
    <w:rsid w:val="00221EFE"/>
    <w:rsid w:val="002A137A"/>
    <w:rsid w:val="002C2FF6"/>
    <w:rsid w:val="002F4C7B"/>
    <w:rsid w:val="003466C4"/>
    <w:rsid w:val="003948A5"/>
    <w:rsid w:val="003A6CB0"/>
    <w:rsid w:val="003B20FC"/>
    <w:rsid w:val="003F797C"/>
    <w:rsid w:val="004438FF"/>
    <w:rsid w:val="004561F8"/>
    <w:rsid w:val="004663A7"/>
    <w:rsid w:val="00472085"/>
    <w:rsid w:val="00477B10"/>
    <w:rsid w:val="0049711F"/>
    <w:rsid w:val="004C440A"/>
    <w:rsid w:val="00537A0E"/>
    <w:rsid w:val="00596950"/>
    <w:rsid w:val="005C0DE9"/>
    <w:rsid w:val="005F22CB"/>
    <w:rsid w:val="00622475"/>
    <w:rsid w:val="00643410"/>
    <w:rsid w:val="00667414"/>
    <w:rsid w:val="00743842"/>
    <w:rsid w:val="0075618F"/>
    <w:rsid w:val="0077115F"/>
    <w:rsid w:val="00774FE9"/>
    <w:rsid w:val="00777B67"/>
    <w:rsid w:val="007836FF"/>
    <w:rsid w:val="007D490C"/>
    <w:rsid w:val="00840731"/>
    <w:rsid w:val="00860F54"/>
    <w:rsid w:val="0089272F"/>
    <w:rsid w:val="008B1BA1"/>
    <w:rsid w:val="008B477B"/>
    <w:rsid w:val="008C554A"/>
    <w:rsid w:val="00965D49"/>
    <w:rsid w:val="0098022F"/>
    <w:rsid w:val="00984ECF"/>
    <w:rsid w:val="00996BA4"/>
    <w:rsid w:val="00A00BE8"/>
    <w:rsid w:val="00A504B6"/>
    <w:rsid w:val="00A66605"/>
    <w:rsid w:val="00A872C4"/>
    <w:rsid w:val="00A922EC"/>
    <w:rsid w:val="00AA7780"/>
    <w:rsid w:val="00B03CDB"/>
    <w:rsid w:val="00BB2CEA"/>
    <w:rsid w:val="00BD0A45"/>
    <w:rsid w:val="00CA034C"/>
    <w:rsid w:val="00CF0E82"/>
    <w:rsid w:val="00CF6C06"/>
    <w:rsid w:val="00D610B6"/>
    <w:rsid w:val="00D75775"/>
    <w:rsid w:val="00E243E2"/>
    <w:rsid w:val="00E44822"/>
    <w:rsid w:val="00E54704"/>
    <w:rsid w:val="00E738C2"/>
    <w:rsid w:val="00E8132C"/>
    <w:rsid w:val="00E863C0"/>
    <w:rsid w:val="00EB75DE"/>
    <w:rsid w:val="00ED540C"/>
    <w:rsid w:val="00EE5F31"/>
    <w:rsid w:val="00F577DB"/>
    <w:rsid w:val="00F85427"/>
    <w:rsid w:val="00F90432"/>
    <w:rsid w:val="00FA0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F54"/>
    <w:rPr>
      <w:rFonts w:ascii="Times New Roman" w:eastAsia="MS Mincho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Стиль"/>
    <w:uiPriority w:val="99"/>
    <w:rsid w:val="00537A0E"/>
    <w:pPr>
      <w:widowControl w:val="0"/>
      <w:autoSpaceDE w:val="0"/>
      <w:autoSpaceDN w:val="0"/>
      <w:adjustRightInd w:val="0"/>
    </w:pPr>
    <w:rPr>
      <w:rFonts w:ascii="Times New Roman" w:eastAsia="MS Mincho" w:hAnsi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537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7A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2247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984ECF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84ECF"/>
    <w:rPr>
      <w:rFonts w:eastAsia="Times New Roman" w:cs="Times New Roman"/>
      <w:sz w:val="22"/>
      <w:szCs w:val="22"/>
      <w:lang w:val="ru-RU" w:eastAsia="en-US" w:bidi="ar-SA"/>
    </w:rPr>
  </w:style>
  <w:style w:type="paragraph" w:customStyle="1" w:styleId="1">
    <w:name w:val="Без интервала1"/>
    <w:uiPriority w:val="99"/>
    <w:rsid w:val="00F90432"/>
    <w:rPr>
      <w:rFonts w:cs="Calibri"/>
    </w:rPr>
  </w:style>
  <w:style w:type="character" w:customStyle="1" w:styleId="apple-converted-space">
    <w:name w:val="apple-converted-space"/>
    <w:basedOn w:val="DefaultParagraphFont"/>
    <w:uiPriority w:val="99"/>
    <w:rsid w:val="004663A7"/>
    <w:rPr>
      <w:rFonts w:cs="Times New Roman"/>
    </w:rPr>
  </w:style>
  <w:style w:type="paragraph" w:customStyle="1" w:styleId="p8">
    <w:name w:val="p8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3">
    <w:name w:val="s13"/>
    <w:basedOn w:val="DefaultParagraphFont"/>
    <w:uiPriority w:val="99"/>
    <w:rsid w:val="004663A7"/>
    <w:rPr>
      <w:rFonts w:cs="Times New Roman"/>
    </w:rPr>
  </w:style>
  <w:style w:type="character" w:customStyle="1" w:styleId="s14">
    <w:name w:val="s14"/>
    <w:basedOn w:val="DefaultParagraphFont"/>
    <w:uiPriority w:val="99"/>
    <w:rsid w:val="004663A7"/>
    <w:rPr>
      <w:rFonts w:cs="Times New Roman"/>
    </w:rPr>
  </w:style>
  <w:style w:type="paragraph" w:customStyle="1" w:styleId="p15">
    <w:name w:val="p15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16">
    <w:name w:val="p16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6">
    <w:name w:val="s6"/>
    <w:basedOn w:val="DefaultParagraphFont"/>
    <w:uiPriority w:val="99"/>
    <w:rsid w:val="004663A7"/>
    <w:rPr>
      <w:rFonts w:cs="Times New Roman"/>
    </w:rPr>
  </w:style>
  <w:style w:type="character" w:customStyle="1" w:styleId="s15">
    <w:name w:val="s15"/>
    <w:basedOn w:val="DefaultParagraphFont"/>
    <w:uiPriority w:val="99"/>
    <w:rsid w:val="004663A7"/>
    <w:rPr>
      <w:rFonts w:cs="Times New Roman"/>
    </w:rPr>
  </w:style>
  <w:style w:type="paragraph" w:customStyle="1" w:styleId="p18">
    <w:name w:val="p18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4">
    <w:name w:val="s4"/>
    <w:basedOn w:val="DefaultParagraphFont"/>
    <w:uiPriority w:val="99"/>
    <w:rsid w:val="004663A7"/>
    <w:rPr>
      <w:rFonts w:cs="Times New Roman"/>
    </w:rPr>
  </w:style>
  <w:style w:type="paragraph" w:customStyle="1" w:styleId="p19">
    <w:name w:val="p19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20">
    <w:name w:val="p20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7">
    <w:name w:val="s7"/>
    <w:basedOn w:val="DefaultParagraphFont"/>
    <w:uiPriority w:val="99"/>
    <w:rsid w:val="004663A7"/>
    <w:rPr>
      <w:rFonts w:cs="Times New Roman"/>
    </w:rPr>
  </w:style>
  <w:style w:type="paragraph" w:customStyle="1" w:styleId="p21">
    <w:name w:val="p21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22">
    <w:name w:val="p22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5">
    <w:name w:val="s5"/>
    <w:basedOn w:val="DefaultParagraphFont"/>
    <w:uiPriority w:val="99"/>
    <w:rsid w:val="004663A7"/>
    <w:rPr>
      <w:rFonts w:cs="Times New Roman"/>
    </w:rPr>
  </w:style>
  <w:style w:type="paragraph" w:customStyle="1" w:styleId="p25">
    <w:name w:val="p25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">
    <w:name w:val="s1"/>
    <w:basedOn w:val="DefaultParagraphFont"/>
    <w:uiPriority w:val="99"/>
    <w:rsid w:val="004663A7"/>
    <w:rPr>
      <w:rFonts w:cs="Times New Roman"/>
    </w:rPr>
  </w:style>
  <w:style w:type="paragraph" w:customStyle="1" w:styleId="p17">
    <w:name w:val="p17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27">
    <w:name w:val="p27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6">
    <w:name w:val="s16"/>
    <w:basedOn w:val="DefaultParagraphFont"/>
    <w:uiPriority w:val="99"/>
    <w:rsid w:val="004663A7"/>
    <w:rPr>
      <w:rFonts w:cs="Times New Roman"/>
    </w:rPr>
  </w:style>
  <w:style w:type="paragraph" w:customStyle="1" w:styleId="p28">
    <w:name w:val="p28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7">
    <w:name w:val="s17"/>
    <w:basedOn w:val="DefaultParagraphFont"/>
    <w:uiPriority w:val="99"/>
    <w:rsid w:val="004663A7"/>
    <w:rPr>
      <w:rFonts w:cs="Times New Roman"/>
    </w:rPr>
  </w:style>
  <w:style w:type="paragraph" w:customStyle="1" w:styleId="p13">
    <w:name w:val="p13"/>
    <w:basedOn w:val="Normal"/>
    <w:uiPriority w:val="99"/>
    <w:rsid w:val="004663A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2">
    <w:name w:val="s12"/>
    <w:basedOn w:val="DefaultParagraphFont"/>
    <w:uiPriority w:val="99"/>
    <w:rsid w:val="004663A7"/>
    <w:rPr>
      <w:rFonts w:cs="Times New Roman"/>
    </w:rPr>
  </w:style>
  <w:style w:type="paragraph" w:styleId="ListParagraph">
    <w:name w:val="List Paragraph"/>
    <w:basedOn w:val="Normal"/>
    <w:uiPriority w:val="99"/>
    <w:qFormat/>
    <w:rsid w:val="00E243E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p44">
    <w:name w:val="p44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38">
    <w:name w:val="p38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45">
    <w:name w:val="p45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35">
    <w:name w:val="p35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40">
    <w:name w:val="p40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47">
    <w:name w:val="p47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42">
    <w:name w:val="p42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36">
    <w:name w:val="p36"/>
    <w:basedOn w:val="Normal"/>
    <w:uiPriority w:val="99"/>
    <w:rsid w:val="00E243E2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45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439</TotalTime>
  <Pages>12</Pages>
  <Words>3077</Words>
  <Characters>17540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 Сергей</dc:creator>
  <cp:keywords/>
  <dc:description/>
  <cp:lastModifiedBy>user</cp:lastModifiedBy>
  <cp:revision>23</cp:revision>
  <cp:lastPrinted>2011-03-17T11:41:00Z</cp:lastPrinted>
  <dcterms:created xsi:type="dcterms:W3CDTF">2011-03-16T05:02:00Z</dcterms:created>
  <dcterms:modified xsi:type="dcterms:W3CDTF">2021-04-26T18:13:00Z</dcterms:modified>
</cp:coreProperties>
</file>