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D0481A">
      <w:pPr>
        <w:pStyle w:val="a3"/>
        <w:jc w:val="right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                  Аннотации к рабочим программам 1 класс</w:t>
      </w:r>
    </w:p>
    <w:p w:rsidR="00E211EA" w:rsidRPr="00E211EA" w:rsidRDefault="00E211EA" w:rsidP="00D0481A">
      <w:pPr>
        <w:pStyle w:val="a3"/>
        <w:jc w:val="right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                              УМК «Школа России»</w:t>
      </w:r>
    </w:p>
    <w:p w:rsidR="00E211EA" w:rsidRPr="00E211EA" w:rsidRDefault="00E211EA" w:rsidP="00D0481A">
      <w:pPr>
        <w:pStyle w:val="a3"/>
        <w:jc w:val="right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D0481A">
      <w:pPr>
        <w:pStyle w:val="a3"/>
        <w:jc w:val="right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                                                                  Учитель начальных классов:</w:t>
      </w:r>
    </w:p>
    <w:p w:rsidR="00E211EA" w:rsidRPr="00E211EA" w:rsidRDefault="00E211EA" w:rsidP="00D0481A">
      <w:pPr>
        <w:pStyle w:val="a3"/>
        <w:jc w:val="right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</w:rPr>
        <w:t>Новикова  Т.А.</w:t>
      </w:r>
    </w:p>
    <w:p w:rsidR="00E211EA" w:rsidRPr="00E211EA" w:rsidRDefault="00E211EA" w:rsidP="00D0481A">
      <w:pPr>
        <w:pStyle w:val="a3"/>
        <w:jc w:val="right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2020-2021</w:t>
      </w:r>
      <w:r w:rsidRPr="00E211EA">
        <w:rPr>
          <w:rFonts w:ascii="Times New Roman" w:hAnsi="Times New Roman" w:cs="Times New Roman"/>
        </w:rPr>
        <w:t xml:space="preserve"> учебный год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Аннотации к рабочим программам 1 класс «Школа России»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Аннотация  к рабочей программе « Математика»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 xml:space="preserve">     Программа по математике составлена на основе  учебно-методического комплекта «Школа России»,авторской рабочей программы Моро М.И., Бантовой М.А. Математика/ 1 класс// Сборник рабочих программ «Школа России».1-4 классы. Пособие для учителей общеобразовательных учреждений. - М.: Просвещение,2011 год и в соответствии с требованиями Федерального государственного образовательного стандарта начального общего образования.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 xml:space="preserve">     Программа обеспечена следующим учебно-методическим комплектом: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Моро, М.И., Волкова, С.И., Степанова, С.В. Математика. Учебник 1 класс</w:t>
      </w:r>
      <w:r>
        <w:rPr>
          <w:rFonts w:ascii="Times New Roman" w:hAnsi="Times New Roman" w:cs="Times New Roman"/>
          <w:lang w:eastAsia="ru-RU"/>
        </w:rPr>
        <w:t>. В 2 частях-М.:Просвещение,2018</w:t>
      </w:r>
      <w:r w:rsidRPr="00E211EA">
        <w:rPr>
          <w:rFonts w:ascii="Times New Roman" w:hAnsi="Times New Roman" w:cs="Times New Roman"/>
          <w:lang w:eastAsia="ru-RU"/>
        </w:rPr>
        <w:t xml:space="preserve"> год. Моро, М.И., Волкова, С.И. Математика. Рабочая тетрадь. 1класс. </w:t>
      </w:r>
      <w:r>
        <w:rPr>
          <w:rFonts w:ascii="Times New Roman" w:hAnsi="Times New Roman" w:cs="Times New Roman"/>
          <w:lang w:eastAsia="ru-RU"/>
        </w:rPr>
        <w:t>в 2 частях-М.: Просвещение, 2019</w:t>
      </w:r>
      <w:r w:rsidRPr="00E211EA">
        <w:rPr>
          <w:rFonts w:ascii="Times New Roman" w:hAnsi="Times New Roman" w:cs="Times New Roman"/>
          <w:lang w:eastAsia="ru-RU"/>
        </w:rPr>
        <w:t xml:space="preserve"> год., </w:t>
      </w:r>
      <w:r w:rsidRPr="00E211EA">
        <w:rPr>
          <w:rFonts w:ascii="Times New Roman" w:hAnsi="Times New Roman" w:cs="Times New Roman"/>
          <w:lang w:val="en-US" w:eastAsia="ru-RU"/>
        </w:rPr>
        <w:t>CD</w:t>
      </w:r>
      <w:r w:rsidRPr="00E211EA">
        <w:rPr>
          <w:rFonts w:ascii="Times New Roman" w:hAnsi="Times New Roman" w:cs="Times New Roman"/>
          <w:lang w:eastAsia="ru-RU"/>
        </w:rPr>
        <w:t>- электронное приложение к учебнику.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 xml:space="preserve">   Начальный курс математики – курс интегрированный: в нем объединен арифметический, алгебраический и геометрический материал. При этом основу начального курса составляют представления о натуральном числе и нуле, о четырех арифметических действиях с целыми неотрицательными числами и важнейших их свойствах, а также основанное на этих знаниях осознанное и прочное усвоение приемов устных и письменных вычислений. Наряду с этим важное место в курсе занимает ознакомление с величинами и их измерением.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 xml:space="preserve">    Курс предполагает также формирование у детей пространственных представлений, 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Включение в программу элементов алгебраической пропедевтики позволяет повысить уровень формируемых обобщений, способствует развитию абстрактного мышления учащихся.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На изучение математики в 1 классе отводится 4 часа в неделю, всего – 132 часа (33 учебные недели).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            Аннотация к рабочей программе «Русский язык»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 xml:space="preserve">     Программа составлена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авторских программ В. Г. Горецкого, В. А Кирюшкина, А. Ф. Шанько «Обучение грамоте» и В. П. Канакиной «Русский язык».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Программа обеспечена следующим учебно-методическим комплектом: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lastRenderedPageBreak/>
        <w:t>«Прописи» В.А. Илюхина  1 класс в 4–х частях. М. «Просвещение», 2017 г. ,В.П.Канакина, В.Г.Горецкий «Русский язык, 1 класс». Учебник для учащихся общеобразовательных уч</w:t>
      </w:r>
      <w:r>
        <w:rPr>
          <w:rFonts w:ascii="Times New Roman" w:hAnsi="Times New Roman" w:cs="Times New Roman"/>
          <w:lang w:eastAsia="ru-RU"/>
        </w:rPr>
        <w:t>реждений, М. «Просвещение», 2018</w:t>
      </w:r>
      <w:r w:rsidRPr="00E211EA">
        <w:rPr>
          <w:rFonts w:ascii="Times New Roman" w:hAnsi="Times New Roman" w:cs="Times New Roman"/>
          <w:lang w:eastAsia="ru-RU"/>
        </w:rPr>
        <w:t xml:space="preserve"> год В.П.Канакина «Русский язык». Рабочая тетрадь,</w:t>
      </w:r>
      <w:r>
        <w:rPr>
          <w:rFonts w:ascii="Times New Roman" w:hAnsi="Times New Roman" w:cs="Times New Roman"/>
          <w:lang w:eastAsia="ru-RU"/>
        </w:rPr>
        <w:t xml:space="preserve"> 1 класс. М. «Просвещение», 2018</w:t>
      </w:r>
      <w:r w:rsidRPr="00E211EA">
        <w:rPr>
          <w:rFonts w:ascii="Times New Roman" w:hAnsi="Times New Roman" w:cs="Times New Roman"/>
          <w:lang w:eastAsia="ru-RU"/>
        </w:rPr>
        <w:t xml:space="preserve"> год, </w:t>
      </w:r>
      <w:r w:rsidRPr="00E211EA">
        <w:rPr>
          <w:rFonts w:ascii="Times New Roman" w:hAnsi="Times New Roman" w:cs="Times New Roman"/>
          <w:lang w:val="en-US" w:eastAsia="ru-RU"/>
        </w:rPr>
        <w:t>CD</w:t>
      </w:r>
      <w:r w:rsidRPr="00E211EA">
        <w:rPr>
          <w:rFonts w:ascii="Times New Roman" w:hAnsi="Times New Roman" w:cs="Times New Roman"/>
          <w:lang w:eastAsia="ru-RU"/>
        </w:rPr>
        <w:t>- электронное приложение к учебнику «Азбука», «Русский язык 1 класс»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 xml:space="preserve">    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 </w:t>
      </w:r>
      <w:r w:rsidRPr="00E211EA">
        <w:rPr>
          <w:rFonts w:ascii="Times New Roman" w:hAnsi="Times New Roman" w:cs="Times New Roman"/>
          <w:i/>
          <w:iCs/>
          <w:lang w:eastAsia="ru-RU"/>
        </w:rPr>
        <w:t>добукварного</w:t>
      </w:r>
      <w:r w:rsidRPr="00E211EA">
        <w:rPr>
          <w:rFonts w:ascii="Times New Roman" w:hAnsi="Times New Roman" w:cs="Times New Roman"/>
          <w:lang w:eastAsia="ru-RU"/>
        </w:rPr>
        <w:t> (подготовительного), </w:t>
      </w:r>
      <w:r w:rsidRPr="00E211EA">
        <w:rPr>
          <w:rFonts w:ascii="Times New Roman" w:hAnsi="Times New Roman" w:cs="Times New Roman"/>
          <w:i/>
          <w:iCs/>
          <w:lang w:eastAsia="ru-RU"/>
        </w:rPr>
        <w:t>букварного</w:t>
      </w:r>
      <w:r w:rsidRPr="00E211EA">
        <w:rPr>
          <w:rFonts w:ascii="Times New Roman" w:hAnsi="Times New Roman" w:cs="Times New Roman"/>
          <w:lang w:eastAsia="ru-RU"/>
        </w:rPr>
        <w:t> (основного) и </w:t>
      </w:r>
      <w:r w:rsidRPr="00E211EA">
        <w:rPr>
          <w:rFonts w:ascii="Times New Roman" w:hAnsi="Times New Roman" w:cs="Times New Roman"/>
          <w:i/>
          <w:iCs/>
          <w:lang w:eastAsia="ru-RU"/>
        </w:rPr>
        <w:t>послебукварного</w:t>
      </w:r>
      <w:r w:rsidRPr="00E211EA">
        <w:rPr>
          <w:rFonts w:ascii="Times New Roman" w:hAnsi="Times New Roman" w:cs="Times New Roman"/>
          <w:lang w:eastAsia="ru-RU"/>
        </w:rPr>
        <w:t> (заключительного).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После обучения грамоте начинается раздельное изучение русского языка и литературного чтения.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• система языка (основы лингвистических знаний): лексика, фонетика и орфоэпия, графика, состав слова (морфемика), грамматика (морфология и синтаксис);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• орфография и пунктуация;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• развитие речи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На изучение русского языка в 1  классе отводится 5 часов в неделю, всего – 165 часов (33 учебные недели).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eastAsia="Times New Roman" w:hAnsi="Times New Roman" w:cs="Times New Roman"/>
          <w:lang w:eastAsia="ru-RU"/>
        </w:rPr>
        <w:t xml:space="preserve">           Аннотация к рабочей программе «Литературное чтение»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 xml:space="preserve">   Программа составлена на основе Федерального государственного образовательного стандарта начального общего образования;  учебно-методического комплекта «Школа России», а именно авторской программы В.Г.Горецкого, В.А.Кирюшкина «Русская азбука», Л. Ф. Климановой, В. Г. Горецкого, М. В. Головановой «Литературное чтение».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 xml:space="preserve">   Программа обеспечена следующим учебно-методическим комплектом: В.Г.Горецкий, В.А.Кирюшкин, Л.А.Виноградская, М.В.Бойкина «Азбука» в 2–</w:t>
      </w:r>
      <w:r>
        <w:rPr>
          <w:rFonts w:ascii="Times New Roman" w:hAnsi="Times New Roman" w:cs="Times New Roman"/>
          <w:lang w:eastAsia="ru-RU"/>
        </w:rPr>
        <w:t>х частях. М. «Просвещение», 2018</w:t>
      </w:r>
      <w:r w:rsidRPr="00E211EA">
        <w:rPr>
          <w:rFonts w:ascii="Times New Roman" w:hAnsi="Times New Roman" w:cs="Times New Roman"/>
          <w:lang w:eastAsia="ru-RU"/>
        </w:rPr>
        <w:t xml:space="preserve"> г., Л. Ф. Климановой, В. Г. Горецкого, М. В. Головановой «Литературное чтение».- в 2</w:t>
      </w:r>
      <w:r>
        <w:rPr>
          <w:rFonts w:ascii="Times New Roman" w:hAnsi="Times New Roman" w:cs="Times New Roman"/>
          <w:lang w:eastAsia="ru-RU"/>
        </w:rPr>
        <w:t xml:space="preserve"> частях,  М. «Просвещение», 2018</w:t>
      </w:r>
      <w:r w:rsidRPr="00E211EA">
        <w:rPr>
          <w:rFonts w:ascii="Times New Roman" w:hAnsi="Times New Roman" w:cs="Times New Roman"/>
          <w:lang w:eastAsia="ru-RU"/>
        </w:rPr>
        <w:t xml:space="preserve"> г, </w:t>
      </w:r>
      <w:r w:rsidRPr="00E211EA">
        <w:rPr>
          <w:rFonts w:ascii="Times New Roman" w:hAnsi="Times New Roman" w:cs="Times New Roman"/>
          <w:lang w:val="en-US" w:eastAsia="ru-RU"/>
        </w:rPr>
        <w:t>CD</w:t>
      </w:r>
      <w:r w:rsidRPr="00E211EA">
        <w:rPr>
          <w:rFonts w:ascii="Times New Roman" w:hAnsi="Times New Roman" w:cs="Times New Roman"/>
          <w:lang w:eastAsia="ru-RU"/>
        </w:rPr>
        <w:t>- электронное приложение к учебнику «Азбука», «Литературное чтение 1 класс»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     Литературное чтение - один из основных предметов в системе подготовки младшего школьника. Наряду с русским языком он формирует функциональную грамотность, способствует общему развитию и воспитанию ребенка. Успешность изучения курсалитературного чтения обеспечивает результативность обучения по другим предметам начальной школы. Литературное чтение - это один из важных и ответственных этапов большого пути ребенка в  литературу. От качества изучения в этот период во многом зависит полноценное приобщение ребенка к книге, развитие у него умения интуитивно чувствовать красоту поэтического слова, свойственного дошкольникам, формирование в дальнейшем потребности в систематическом чтении произведений подлинно художественной литературы.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Цели программы: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овладение осознанным, правильным, беглым и выразительным чтением;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совершенствование всех видов речевой деятельности;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формирование читательского кругозора;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развитие художественно-творческих и познавательных способностей;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воспитание интереса к чтению и книге.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         Содержание программы представлено следующими разделами: собственно содержание курса литературного чтения в начальной школе, планируемые результаты освоения программы, критерии оценивания, тематическое планирование.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В соответстви</w:t>
      </w:r>
      <w:r>
        <w:rPr>
          <w:rFonts w:ascii="Times New Roman" w:hAnsi="Times New Roman" w:cs="Times New Roman"/>
          <w:lang w:eastAsia="ru-RU"/>
        </w:rPr>
        <w:t>и с учебным планом школы на 2020 – 2021</w:t>
      </w:r>
      <w:r w:rsidRPr="00E211EA">
        <w:rPr>
          <w:rFonts w:ascii="Times New Roman" w:hAnsi="Times New Roman" w:cs="Times New Roman"/>
          <w:lang w:eastAsia="ru-RU"/>
        </w:rPr>
        <w:t xml:space="preserve"> уч. год на изучение данной программы выделено: 132 ч. (1 кл.)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bCs/>
        </w:rPr>
      </w:pPr>
      <w:r w:rsidRPr="00E211EA">
        <w:rPr>
          <w:rFonts w:ascii="Times New Roman" w:hAnsi="Times New Roman" w:cs="Times New Roman"/>
          <w:bCs/>
        </w:rPr>
        <w:t>Аннотация к рабочей программе «Окружающий мир»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lastRenderedPageBreak/>
        <w:t xml:space="preserve">     Рабочая программа по окружающему миру составлена на основе авторской программы Плешакова А. А. Окружающий мир/1класс// Сборник рабочих программ «Школа России». 1-4 классы. Пособие для учителей общеобразовательных учреждений. -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М.: Просвещение, 2018</w:t>
      </w:r>
      <w:r w:rsidRPr="00E211EA">
        <w:rPr>
          <w:rFonts w:ascii="Times New Roman" w:hAnsi="Times New Roman" w:cs="Times New Roman"/>
          <w:lang w:eastAsia="ru-RU"/>
        </w:rPr>
        <w:t xml:space="preserve"> год и в соответствии с требованиями Федерального государственного образовательного стандарта начального общего образования.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Программа обеспечена следующим учебно – методическим комплектом: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Плешаков, А.А. Окружающий мир. Учебник. 1 кла</w:t>
      </w:r>
      <w:r>
        <w:rPr>
          <w:rFonts w:ascii="Times New Roman" w:hAnsi="Times New Roman" w:cs="Times New Roman"/>
          <w:lang w:eastAsia="ru-RU"/>
        </w:rPr>
        <w:t>сс. В 2 ч.–М.: Просвещение, 2018</w:t>
      </w:r>
      <w:r w:rsidRPr="00E211EA">
        <w:rPr>
          <w:rFonts w:ascii="Times New Roman" w:hAnsi="Times New Roman" w:cs="Times New Roman"/>
          <w:lang w:eastAsia="ru-RU"/>
        </w:rPr>
        <w:t>г.;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Плешаков А.А. Окружающий мир. Рабочая тетрадь. 1 кла</w:t>
      </w:r>
      <w:r>
        <w:rPr>
          <w:rFonts w:ascii="Times New Roman" w:hAnsi="Times New Roman" w:cs="Times New Roman"/>
          <w:lang w:eastAsia="ru-RU"/>
        </w:rPr>
        <w:t>сс. в 2 ч.-М.: Просвещение, 2019</w:t>
      </w:r>
      <w:r w:rsidRPr="00E211EA">
        <w:rPr>
          <w:rFonts w:ascii="Times New Roman" w:hAnsi="Times New Roman" w:cs="Times New Roman"/>
          <w:lang w:eastAsia="ru-RU"/>
        </w:rPr>
        <w:t>г. </w:t>
      </w:r>
      <w:r w:rsidRPr="00E211EA">
        <w:rPr>
          <w:rFonts w:ascii="Times New Roman" w:hAnsi="Times New Roman" w:cs="Times New Roman"/>
          <w:lang w:val="en-US" w:eastAsia="ru-RU"/>
        </w:rPr>
        <w:t>CD</w:t>
      </w:r>
      <w:r w:rsidRPr="00E211EA">
        <w:rPr>
          <w:rFonts w:ascii="Times New Roman" w:hAnsi="Times New Roman" w:cs="Times New Roman"/>
          <w:lang w:eastAsia="ru-RU"/>
        </w:rPr>
        <w:t>- электронное приложение к учебнику «Окружающий мир.1 класс»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bCs/>
          <w:lang w:eastAsia="ru-RU"/>
        </w:rPr>
        <w:t>Цели программы: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формирование целостной картины мира и осознание места в нем человека на основе единства рационально-научного познания и осмысления ребенком личного опыта общения с людьми и природой;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духовно-нравственное развитие и воспитание личности гражданина России в условиях культурного многообразия российского общества.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         </w:t>
      </w:r>
      <w:r w:rsidRPr="00E211EA">
        <w:rPr>
          <w:rFonts w:ascii="Times New Roman" w:hAnsi="Times New Roman" w:cs="Times New Roman"/>
          <w:bCs/>
          <w:lang w:eastAsia="ru-RU"/>
        </w:rPr>
        <w:t>Содержание программы</w:t>
      </w:r>
      <w:r w:rsidRPr="00E211EA">
        <w:rPr>
          <w:rFonts w:ascii="Times New Roman" w:hAnsi="Times New Roman" w:cs="Times New Roman"/>
          <w:lang w:eastAsia="ru-RU"/>
        </w:rPr>
        <w:t> представлено следующими разделами: собственно содержание курса окружающего мира в начальной школе, планируемые результаты освоения программы, критерии оценивания, тематическое планирование.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          В 1 классе еще не выделяются и не структурируются в самостоятельные разделы программы те или иные предметные области действительности (например, живая природа, техника и т. д.).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Первый круг вопросов, сгруппированных в теме « Что и кто?», обеспечивает формирование у детей представлений об объектах окружающего мира, их разнообразии и свойствах. Предпочтение отдается самому близкому, тому, что доступно непосредственному чувственному опыту детей. Второй круг вопросов (тема «Как, откуда и куда?») - это познание учащимися различных процессов, явлений окружающего мира, как естественных, так и связанных с деятельностью людей. Третий круг вопросов (тема «Где и когда?») развивает представления детей о пространстве и времени, а четвертый (тема «Почему и зачем?») - обеспечивает опыт причинного объяснения явлений окружающего мира, определения целей и смысла той или иной человеческой деятельности.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 xml:space="preserve">   Учебное содержание в каждой теме выстраивается в основном по единой схеме: мир неживой природы; растения и животные; мир людей и созданных ими предметов; наше здоровье и безопасность; экология.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В соответстви</w:t>
      </w:r>
      <w:r>
        <w:rPr>
          <w:rFonts w:ascii="Times New Roman" w:hAnsi="Times New Roman" w:cs="Times New Roman"/>
          <w:lang w:eastAsia="ru-RU"/>
        </w:rPr>
        <w:t>и с учебным планом школы на 2020 - 2021</w:t>
      </w:r>
      <w:r w:rsidRPr="00E211EA">
        <w:rPr>
          <w:rFonts w:ascii="Times New Roman" w:hAnsi="Times New Roman" w:cs="Times New Roman"/>
          <w:lang w:eastAsia="ru-RU"/>
        </w:rPr>
        <w:t xml:space="preserve"> уч. год на изучение данной программы выделено: 66 ч. (1 кл.) 2 часа в неделю.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bCs/>
        </w:rPr>
      </w:pPr>
      <w:r w:rsidRPr="00E211EA">
        <w:rPr>
          <w:rFonts w:ascii="Times New Roman" w:hAnsi="Times New Roman" w:cs="Times New Roman"/>
          <w:bCs/>
        </w:rPr>
        <w:t xml:space="preserve">                       Аннотация к рабочей программе «Изобразительное икусство»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Рабочая программа по учебному предмету «Изобразительное искусство» для 1 класса разработана на основе авторской программы «Изобразительное искусство» Б.М.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Неменского, В.Г. Горяева, Г.Е. Гуровой и др. (Рабочие программы. Изобразительное искусство. 1-4 классы. Предметная линия учебников под ред. Б.М.Неме</w:t>
      </w:r>
      <w:r>
        <w:rPr>
          <w:rFonts w:ascii="Times New Roman" w:hAnsi="Times New Roman" w:cs="Times New Roman"/>
          <w:lang w:eastAsia="ru-RU"/>
        </w:rPr>
        <w:t>нского-Москва, Просвещение, 2018</w:t>
      </w:r>
      <w:r w:rsidRPr="00E211EA">
        <w:rPr>
          <w:rFonts w:ascii="Times New Roman" w:hAnsi="Times New Roman" w:cs="Times New Roman"/>
          <w:lang w:eastAsia="ru-RU"/>
        </w:rPr>
        <w:t>г.)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Рабочая программа составлена в соответствии с авторской программой 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На изучение курса «Изобразительное искусство» в 1 классе отводится - 33 часа в год, 33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недели, количество часов в неделю - 1 ч.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Программа обеспечена следующим учебно-методическим комплектом: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Неменский Б.М., Неменская Л.А., Изобразительное искусство;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Ты изображаешь, украшаешь и строишь. Учебник для 1 класса /Под ред.Б.М. Неменского.-М.: Просвещение,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bCs/>
          <w:lang w:eastAsia="ru-RU"/>
        </w:rPr>
        <w:t>Цели и задачи программы: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развитие личности учащихся средствами искусства;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получение эмоционально-ценностного опыта восприятия произведений искусства и опыта художественно-творческой деятельности;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воспитание интереса к изобразительному искусству;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развитие воображения, творческого потенциала ребенка;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овладение элементарной художественной грамотой.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bCs/>
          <w:lang w:eastAsia="ru-RU"/>
        </w:rPr>
        <w:t>Содержание программы</w:t>
      </w:r>
      <w:r w:rsidRPr="00E211EA">
        <w:rPr>
          <w:rFonts w:ascii="Times New Roman" w:hAnsi="Times New Roman" w:cs="Times New Roman"/>
          <w:lang w:eastAsia="ru-RU"/>
        </w:rPr>
        <w:t> представлено следующими разделами: собственно содержание курса изобразительного искусства в начальной школе, планируемые результаты освоения программы, тематическое планирование.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lastRenderedPageBreak/>
        <w:t>В соответстви</w:t>
      </w:r>
      <w:r>
        <w:rPr>
          <w:rFonts w:ascii="Times New Roman" w:hAnsi="Times New Roman" w:cs="Times New Roman"/>
          <w:lang w:eastAsia="ru-RU"/>
        </w:rPr>
        <w:t>и с учебным планом школы на 2020 - 2021</w:t>
      </w:r>
      <w:r w:rsidRPr="00E211EA">
        <w:rPr>
          <w:rFonts w:ascii="Times New Roman" w:hAnsi="Times New Roman" w:cs="Times New Roman"/>
          <w:lang w:eastAsia="ru-RU"/>
        </w:rPr>
        <w:t xml:space="preserve"> уч. год на изучение данной программы выделено: 33 ч. (1 кл.)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bCs/>
        </w:rPr>
      </w:pPr>
      <w:r w:rsidRPr="00E211EA">
        <w:rPr>
          <w:rFonts w:ascii="Times New Roman" w:hAnsi="Times New Roman" w:cs="Times New Roman"/>
          <w:bCs/>
        </w:rPr>
        <w:tab/>
        <w:t>Аннотация к рабочей программе «Технология»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  Рабочая программа курса «Технология» разработана на основе Федерального государственного образовательного стандарта начального общего образования, Концепции духовно- нравственного развития и воспитания личности гражданина России, авторской программы Роговцевой Н.И. и др., планируемых результатов начального общего образования и ориентирована на работу по учебно-методическому комплекту: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Роговцева, Н. И.Технология. 1 класс: учебник для общеобразоват. учреждений /Н. И. Роговцева, Н. В. Богданова, И. П. Фрейтаг. - М.: Просвещение, 2011. Роговцева, Н. И.Технология. 1 класс: рабочая тетрадь : пособие для учащихся общеобразоват. учреждений / Н. И. Роговцева, Н. В. Богданова, И. П. Фрейтаг. - М.: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Просвещение, </w:t>
      </w:r>
      <w:r w:rsidRPr="00E211EA">
        <w:rPr>
          <w:rFonts w:ascii="Times New Roman" w:hAnsi="Times New Roman" w:cs="Times New Roman"/>
          <w:lang w:val="en-US" w:eastAsia="ru-RU"/>
        </w:rPr>
        <w:t>CD</w:t>
      </w:r>
      <w:r w:rsidRPr="00E211EA">
        <w:rPr>
          <w:rFonts w:ascii="Times New Roman" w:hAnsi="Times New Roman" w:cs="Times New Roman"/>
          <w:lang w:eastAsia="ru-RU"/>
        </w:rPr>
        <w:t>- электронное приложение к учебнику «Технология. 1 класс»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          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 совокупности применяемых при изготовлении какой-либо продукции процессов, правил, требований, но и показывает, как использовать эти знания в разных сферах учебной деятельности.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bCs/>
          <w:lang w:eastAsia="ru-RU"/>
        </w:rPr>
        <w:t>Задачи программы: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формирование первоначальных конструкторско-технологических знаний и умений;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 развитие знаково-символического и пространственного мышления, творческого и репродуктивного воображения;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-овладение первоначальными умениями передачи, поиска, преобразования, хранения информации, использования компьютера; поиск необходимой информации                   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Программа обеспечивает изучение начального курса технологии через осмысление младшим школьником деятельности человека, осваивающего природу на Земле, в Воде, в Воздухе и в информационном пространстве. Освоение содержания предмета осуществляется на основе продуктивной проектной деятельности. Формирование конструкторско-технологических знаний и умений происходит в процессе работы с технологической картой.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bCs/>
          <w:lang w:eastAsia="ru-RU"/>
        </w:rPr>
        <w:t>Содержание программы</w:t>
      </w:r>
      <w:r w:rsidRPr="00E211EA">
        <w:rPr>
          <w:rFonts w:ascii="Times New Roman" w:hAnsi="Times New Roman" w:cs="Times New Roman"/>
          <w:lang w:eastAsia="ru-RU"/>
        </w:rPr>
        <w:t> представлено следующими разделами: собственно содержание курса технологии в начальной школе, планируемые результаты освоения программы, тематическое планирование.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На изучение технологии в начальной школе отводится. 33 ч - в 1 классе      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  <w:lang w:eastAsia="ru-RU"/>
        </w:rPr>
      </w:pPr>
      <w:r w:rsidRPr="00E211EA">
        <w:rPr>
          <w:rFonts w:ascii="Times New Roman" w:hAnsi="Times New Roman" w:cs="Times New Roman"/>
          <w:lang w:eastAsia="ru-RU"/>
        </w:rPr>
        <w:t>В соответстви</w:t>
      </w:r>
      <w:r>
        <w:rPr>
          <w:rFonts w:ascii="Times New Roman" w:hAnsi="Times New Roman" w:cs="Times New Roman"/>
          <w:lang w:eastAsia="ru-RU"/>
        </w:rPr>
        <w:t>и с учебным планом школы на 2020 – 2021</w:t>
      </w:r>
      <w:r w:rsidRPr="00E211EA">
        <w:rPr>
          <w:rFonts w:ascii="Times New Roman" w:hAnsi="Times New Roman" w:cs="Times New Roman"/>
          <w:lang w:eastAsia="ru-RU"/>
        </w:rPr>
        <w:t xml:space="preserve"> уч. год на изучение данной программы выделено: 33 ч. (1 кл.) 1 ч в неделю(33 учебные недели).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Аннотация к рабочей программе по учебному предмету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 «Музыка» (1-4 классы)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Место предмета в структуре основной образовательной программы, в модульной структуре программы.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Изучение музыкального искусства в начальной школе направлено на развитие эмоционально-нравственной сферы младших школьников, их способности воспринимать произведения искусства как проявление духовной деятельности человека; развитие способности эмоционально-целостного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 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 В соответствии с  Базисным учебным планом в 1 классе на учебный предмет «Музыка» отводится 33 часа (из расчета 1 час в неделю), во 2-4 классах-34 часа. Курс нацелен на изучение целостного представления о мировом музыкальном искусстве, постижения произведений золотого фонда </w:t>
      </w:r>
      <w:r w:rsidRPr="00E211EA">
        <w:rPr>
          <w:rFonts w:ascii="Times New Roman" w:hAnsi="Times New Roman" w:cs="Times New Roman"/>
        </w:rPr>
        <w:lastRenderedPageBreak/>
        <w:t xml:space="preserve">русской и зарубежной классики, образцов музыкального фольклора, духовной музыки, современного музыкального творчества.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Цель изучения предмета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Изучение музыки на ступени начального общего образования направлено на достижение следующей цели: формирование музыкальной культуры как неотъемлемой части духовной культуры школьников.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Задачи: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-развитие интереса к музыке и музыкальным занятиям; музыкального слуха, чувства ритма, дикции, певческого голоса, музыкальной памяти, образного и ассоциативного мышления, воображения, учебно-творческих способностей в различных видах музыкальной деятельности;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-освоение музыкальных произведений и знаний о музыке;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-овладение практическими умениями и навыками в учебно-творческой деятельности: пении, слушании музыки, игре на музыкальных инструментах, музыкально-пластическом движении и импровизации; -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-воспитание музыкального вкуса; нравственных и эстетических чувств: любви к ближнему, к своему народу, к Родине; уважения к истории, традициям, музыкальной культуре разных стран мира; эмоционально-ценностного отношения к искусству.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Структура предмета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1 класс - Музыка вокруг нас. Музыка и ты.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2 класс - Россия – Родина моя. День, полный событий. О России петь – что стремиться в храм. Гори, гори ясно, чтобы не погасло. В музыкальном театре. В концертном зале. Чтоб музыкантом быть, так надобно уменье.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3 класс – Россия – Родина моя. День, полный событий. О России петь – что стремиться в храм. Гори, гори ясно, чтобы не погасло. В музыкальном театре. В концертном зале. Чтоб музыкантом быть, так надобно уменье.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4 класс - Россия – Родина моя. День, полный событий. О России петь – что стремиться в храм. Гори, гори ясно, чтобы не погасло. В музыкальном театре. В концертном зале. Чтоб музыкантом быть, так надобно уменье.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 xml:space="preserve">УМК Рабочая программа составлена на основе примерной программы по музыке в соответствии с Федеральным  государственным  образовательным  стандартом.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1 класс – Критская Е.Д., Сергеева Г.П., Шмагина Т.С. «Музыка. 1 класс»: учебник для общеобразовательных учреж</w:t>
      </w:r>
      <w:r>
        <w:rPr>
          <w:rFonts w:ascii="Times New Roman" w:hAnsi="Times New Roman" w:cs="Times New Roman"/>
        </w:rPr>
        <w:t>дений – М.:    Просвещение, 2018</w:t>
      </w:r>
      <w:r w:rsidRPr="00E211EA">
        <w:rPr>
          <w:rFonts w:ascii="Times New Roman" w:hAnsi="Times New Roman" w:cs="Times New Roman"/>
        </w:rPr>
        <w:t xml:space="preserve">.- 80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2 класс – Критская Е.Д., Сергеева Г.П., Шмагина Т.С. «Музыка. 2 класс»: учебник для общеобразовательных учреж</w:t>
      </w:r>
      <w:r>
        <w:rPr>
          <w:rFonts w:ascii="Times New Roman" w:hAnsi="Times New Roman" w:cs="Times New Roman"/>
        </w:rPr>
        <w:t>дений – М.:    Просвещение, 2018</w:t>
      </w:r>
      <w:r w:rsidRPr="00E211EA">
        <w:rPr>
          <w:rFonts w:ascii="Times New Roman" w:hAnsi="Times New Roman" w:cs="Times New Roman"/>
        </w:rPr>
        <w:t xml:space="preserve">.- 80 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3 класс - Критская Е.Д., Сергеева Г.П., Шмагина Т.С. «Музыка. 3 класс»: учебник для общеобразовательных уч</w:t>
      </w:r>
      <w:r>
        <w:rPr>
          <w:rFonts w:ascii="Times New Roman" w:hAnsi="Times New Roman" w:cs="Times New Roman"/>
        </w:rPr>
        <w:t>реждений – М.: Просвещение, 2018</w:t>
      </w:r>
      <w:r w:rsidRPr="00E211EA">
        <w:rPr>
          <w:rFonts w:ascii="Times New Roman" w:hAnsi="Times New Roman" w:cs="Times New Roman"/>
        </w:rPr>
        <w:t>.- 80 с.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  <w:r w:rsidRPr="00E211EA">
        <w:rPr>
          <w:rFonts w:ascii="Times New Roman" w:hAnsi="Times New Roman" w:cs="Times New Roman"/>
        </w:rPr>
        <w:t>4 класс - Критская Е.Д., Сергеева Г.П., Шмагина Т.С. «Музыка. 4 класс»: учебник для общеобразовательных учреждений –</w:t>
      </w:r>
      <w:r>
        <w:rPr>
          <w:rFonts w:ascii="Times New Roman" w:hAnsi="Times New Roman" w:cs="Times New Roman"/>
        </w:rPr>
        <w:t xml:space="preserve"> М.: Просвещение, 2018</w:t>
      </w:r>
      <w:r w:rsidRPr="00E211EA">
        <w:rPr>
          <w:rFonts w:ascii="Times New Roman" w:hAnsi="Times New Roman" w:cs="Times New Roman"/>
        </w:rPr>
        <w:t>.- 80 с.</w:t>
      </w:r>
    </w:p>
    <w:p w:rsidR="00E211EA" w:rsidRPr="00E211EA" w:rsidRDefault="00E211EA" w:rsidP="00E211EA">
      <w:pPr>
        <w:pStyle w:val="a3"/>
        <w:rPr>
          <w:rFonts w:ascii="Times New Roman" w:hAnsi="Times New Roman" w:cs="Times New Roman"/>
        </w:rPr>
      </w:pPr>
    </w:p>
    <w:sectPr w:rsidR="00E211EA" w:rsidRPr="00E211EA" w:rsidSect="00576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B222B"/>
    <w:multiLevelType w:val="hybridMultilevel"/>
    <w:tmpl w:val="2522F828"/>
    <w:lvl w:ilvl="0" w:tplc="E37A3DF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characterSpacingControl w:val="doNotCompress"/>
  <w:compat>
    <w:useFELayout/>
  </w:compat>
  <w:rsids>
    <w:rsidRoot w:val="00E211EA"/>
    <w:rsid w:val="00D0481A"/>
    <w:rsid w:val="00E2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1E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2507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2020-10-13T19:12:00Z</dcterms:created>
  <dcterms:modified xsi:type="dcterms:W3CDTF">2020-10-13T19:23:00Z</dcterms:modified>
</cp:coreProperties>
</file>