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C8" w:rsidRDefault="00AB0AF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4018280</wp:posOffset>
                </wp:positionH>
                <wp:positionV relativeFrom="paragraph">
                  <wp:posOffset>0</wp:posOffset>
                </wp:positionV>
                <wp:extent cx="1473200" cy="1403985"/>
                <wp:effectExtent l="0" t="0" r="12700" b="285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AF8" w:rsidRPr="00AB0AF8" w:rsidRDefault="00AB0AF8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AB0AF8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2015-2016 уч.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B0AF8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4pt;margin-top:0;width:11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" strokecolor="#0070c0">
                <v:textbox style="mso-fit-shape-to-text:t">
                  <w:txbxContent>
                    <w:p w:rsidR="00AB0AF8" w:rsidRPr="00AB0AF8" w:rsidRDefault="00AB0AF8">
                      <w:pPr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AB0AF8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2015-2016 уч.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r w:rsidRPr="00AB0AF8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год</w:t>
                      </w:r>
                    </w:p>
                  </w:txbxContent>
                </v:textbox>
              </v:shape>
            </w:pict>
          </mc:Fallback>
        </mc:AlternateContent>
      </w:r>
      <w:r w:rsidR="00CA36DD">
        <w:rPr>
          <w:noProof/>
          <w:lang w:eastAsia="ru-RU"/>
        </w:rPr>
        <w:drawing>
          <wp:inline distT="0" distB="0" distL="0" distR="0" wp14:anchorId="5C0603DC" wp14:editId="6DCEE4DD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A36DD" w:rsidRDefault="00CA36DD"/>
    <w:p w:rsidR="00CA36DD" w:rsidRDefault="00CA36DD">
      <w:r>
        <w:rPr>
          <w:noProof/>
          <w:lang w:eastAsia="ru-RU"/>
        </w:rPr>
        <w:drawing>
          <wp:inline distT="0" distB="0" distL="0" distR="0" wp14:anchorId="7963C8B2" wp14:editId="04175B3D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A36DD" w:rsidRDefault="00CA36DD"/>
    <w:p w:rsidR="00CA36DD" w:rsidRDefault="00CA36DD">
      <w:r>
        <w:rPr>
          <w:noProof/>
          <w:lang w:eastAsia="ru-RU"/>
        </w:rPr>
        <w:lastRenderedPageBreak/>
        <w:drawing>
          <wp:inline distT="0" distB="0" distL="0" distR="0" wp14:anchorId="49A0616A" wp14:editId="28C5F168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A36DD" w:rsidRDefault="00CA36DD">
      <w:bookmarkStart w:id="0" w:name="_GoBack"/>
      <w:bookmarkEnd w:id="0"/>
    </w:p>
    <w:sectPr w:rsidR="00CA36DD" w:rsidSect="00AB0A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44" w:rsidRDefault="00563A44" w:rsidP="00AB0AF8">
      <w:pPr>
        <w:spacing w:after="0" w:line="240" w:lineRule="auto"/>
      </w:pPr>
      <w:r>
        <w:separator/>
      </w:r>
    </w:p>
  </w:endnote>
  <w:endnote w:type="continuationSeparator" w:id="0">
    <w:p w:rsidR="00563A44" w:rsidRDefault="00563A44" w:rsidP="00AB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44" w:rsidRDefault="00563A44" w:rsidP="00AB0AF8">
      <w:pPr>
        <w:spacing w:after="0" w:line="240" w:lineRule="auto"/>
      </w:pPr>
      <w:r>
        <w:separator/>
      </w:r>
    </w:p>
  </w:footnote>
  <w:footnote w:type="continuationSeparator" w:id="0">
    <w:p w:rsidR="00563A44" w:rsidRDefault="00563A44" w:rsidP="00AB0A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1B"/>
    <w:rsid w:val="003B611B"/>
    <w:rsid w:val="00563A44"/>
    <w:rsid w:val="008E25C8"/>
    <w:rsid w:val="00AB0AF8"/>
    <w:rsid w:val="00CA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6D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0A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B0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0AF8"/>
  </w:style>
  <w:style w:type="paragraph" w:styleId="a8">
    <w:name w:val="footer"/>
    <w:basedOn w:val="a"/>
    <w:link w:val="a9"/>
    <w:uiPriority w:val="99"/>
    <w:unhideWhenUsed/>
    <w:rsid w:val="00AB0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0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6D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0AF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B0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0AF8"/>
  </w:style>
  <w:style w:type="paragraph" w:styleId="a8">
    <w:name w:val="footer"/>
    <w:basedOn w:val="a"/>
    <w:link w:val="a9"/>
    <w:uiPriority w:val="99"/>
    <w:unhideWhenUsed/>
    <w:rsid w:val="00AB0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0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широкие социальные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56</c:v>
                </c:pt>
                <c:pt idx="1">
                  <c:v>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узколичностные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</c:v>
                </c:pt>
                <c:pt idx="1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учебно-познавательные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27</c:v>
                </c:pt>
                <c:pt idx="1">
                  <c:v>67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избегания неприятностей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44</c:v>
                </c:pt>
                <c:pt idx="1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3419648"/>
        <c:axId val="333421184"/>
      </c:barChart>
      <c:catAx>
        <c:axId val="333419648"/>
        <c:scaling>
          <c:orientation val="minMax"/>
        </c:scaling>
        <c:delete val="0"/>
        <c:axPos val="b"/>
        <c:majorTickMark val="out"/>
        <c:minorTickMark val="none"/>
        <c:tickLblPos val="nextTo"/>
        <c:crossAx val="333421184"/>
        <c:crosses val="autoZero"/>
        <c:auto val="1"/>
        <c:lblAlgn val="ctr"/>
        <c:lblOffset val="100"/>
        <c:noMultiLvlLbl val="0"/>
      </c:catAx>
      <c:valAx>
        <c:axId val="33342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34196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0.17014123234595677"/>
          <c:w val="0.22571649897929424"/>
          <c:h val="0.28703037120359953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23</c:v>
                </c:pt>
                <c:pt idx="1">
                  <c:v>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57</c:v>
                </c:pt>
                <c:pt idx="1">
                  <c:v>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20</c:v>
                </c:pt>
                <c:pt idx="1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5288192"/>
        <c:axId val="335289728"/>
      </c:barChart>
      <c:catAx>
        <c:axId val="335288192"/>
        <c:scaling>
          <c:orientation val="minMax"/>
        </c:scaling>
        <c:delete val="0"/>
        <c:axPos val="b"/>
        <c:majorTickMark val="out"/>
        <c:minorTickMark val="none"/>
        <c:tickLblPos val="nextTo"/>
        <c:crossAx val="335289728"/>
        <c:crosses val="autoZero"/>
        <c:auto val="1"/>
        <c:lblAlgn val="ctr"/>
        <c:lblOffset val="100"/>
        <c:noMultiLvlLbl val="0"/>
      </c:catAx>
      <c:valAx>
        <c:axId val="335289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5288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215387139107611"/>
          <c:y val="0.14633170853643296"/>
          <c:w val="0.13697798191892679"/>
          <c:h val="0.358787964004499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41</c:v>
                </c:pt>
                <c:pt idx="1">
                  <c:v>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35</c:v>
                </c:pt>
                <c:pt idx="1">
                  <c:v>29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24</c:v>
                </c:pt>
                <c:pt idx="1">
                  <c:v>18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входной контроль</c:v>
                </c:pt>
                <c:pt idx="1">
                  <c:v>итоговый контроль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5318016"/>
        <c:axId val="335319808"/>
      </c:barChart>
      <c:catAx>
        <c:axId val="335318016"/>
        <c:scaling>
          <c:orientation val="minMax"/>
        </c:scaling>
        <c:delete val="0"/>
        <c:axPos val="b"/>
        <c:majorTickMark val="out"/>
        <c:minorTickMark val="none"/>
        <c:tickLblPos val="nextTo"/>
        <c:crossAx val="335319808"/>
        <c:crosses val="autoZero"/>
        <c:auto val="1"/>
        <c:lblAlgn val="ctr"/>
        <c:lblOffset val="100"/>
        <c:noMultiLvlLbl val="0"/>
      </c:catAx>
      <c:valAx>
        <c:axId val="335319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5318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99316491688539"/>
          <c:y val="0.17014123234595677"/>
          <c:w val="0.13697798191892679"/>
          <c:h val="0.358787964004499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0.67083</cdr:x>
      <cdr:y>0.53571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80468" y="1714500"/>
          <a:ext cx="1805932" cy="14859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Изучение мотивационной сферы учащихся (методика М.В. Матюхиной</a:t>
          </a:r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)</a:t>
          </a:r>
        </a:p>
        <a:p xmlns:a="http://schemas.openxmlformats.org/drawingml/2006/main"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0.67084</cdr:x>
      <cdr:y>0.53571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80496" y="1714486"/>
          <a:ext cx="1805904" cy="1485914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Методика диагностики мотивации учения и эмоционального отношения к учению (модификация А.Д. Андреева)</a:t>
          </a:r>
          <a:endParaRPr lang="ru-RU" sz="1200">
            <a:solidFill>
              <a:srgbClr val="002060"/>
            </a:solidFill>
            <a:effectLst/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0.73148</cdr:x>
      <cdr:y>0</cdr:y>
    </cdr:from>
    <cdr:to>
      <cdr:x>1</cdr:x>
      <cdr:y>0.08266</cdr:y>
    </cdr:to>
    <cdr:sp macro="" textlink="">
      <cdr:nvSpPr>
        <cdr:cNvPr id="3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013200" y="0"/>
          <a:ext cx="1473200" cy="26456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70C0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spAutoFit/>
        </a:bodyPr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anose="02020603050405020304" pitchFamily="18" charset="0"/>
              <a:cs typeface="Times New Roman" panose="02020603050405020304" pitchFamily="18" charset="0"/>
            </a:rPr>
            <a:t>2016-2017 уч.год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0.67084</cdr:x>
      <cdr:y>0.53571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680496" y="1714486"/>
          <a:ext cx="1805904" cy="1485914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Методика диагностики мотивации учения и эмоционального отношения к учению (модификация А.Д. Андреева)</a:t>
          </a:r>
          <a:endParaRPr lang="ru-RU" sz="1200">
            <a:solidFill>
              <a:srgbClr val="002060"/>
            </a:solidFill>
            <a:effectLst/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0.73148</cdr:x>
      <cdr:y>0.02262</cdr:y>
    </cdr:from>
    <cdr:to>
      <cdr:x>1</cdr:x>
      <cdr:y>0.10528</cdr:y>
    </cdr:to>
    <cdr:sp macro="" textlink="">
      <cdr:nvSpPr>
        <cdr:cNvPr id="3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013200" y="72390"/>
          <a:ext cx="1473200" cy="26456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rgbClr val="0070C0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spAutoFit/>
        </a:bodyPr>
        <a:lstStyle xmlns:a="http://schemas.openxmlformats.org/drawingml/2006/main"/>
        <a:p xmlns:a="http://schemas.openxmlformats.org/drawingml/2006/main">
          <a:r>
            <a:rPr lang="ru-RU" sz="11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2017-2018 уч. год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2019-04-07T12:46:00Z</dcterms:created>
  <dcterms:modified xsi:type="dcterms:W3CDTF">2019-04-07T13:08:00Z</dcterms:modified>
</cp:coreProperties>
</file>