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2C" w:rsidRPr="00D43F2C" w:rsidRDefault="00D43F2C" w:rsidP="00D43F2C">
      <w:pPr>
        <w:shd w:val="clear" w:color="auto" w:fill="55C0CC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D43F2C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1. «Природа – бесценный дар, один на всех»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Конкурс социально-значимых проектных работ о результатах социально-полезной добровольческой экологической деятельности детского коллектива, включающей следующие основные этапы:</w:t>
      </w:r>
    </w:p>
    <w:p w:rsidR="00D43F2C" w:rsidRPr="00D43F2C" w:rsidRDefault="00D43F2C" w:rsidP="00D43F2C">
      <w:pPr>
        <w:numPr>
          <w:ilvl w:val="0"/>
          <w:numId w:val="1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выявление экологической проблемы;</w:t>
      </w:r>
    </w:p>
    <w:p w:rsidR="00D43F2C" w:rsidRPr="00D43F2C" w:rsidRDefault="00D43F2C" w:rsidP="00D43F2C">
      <w:pPr>
        <w:numPr>
          <w:ilvl w:val="0"/>
          <w:numId w:val="1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краткое описание социально-полезной деятельности по устранению проблемы;</w:t>
      </w:r>
    </w:p>
    <w:p w:rsidR="00D43F2C" w:rsidRPr="00D43F2C" w:rsidRDefault="00D43F2C" w:rsidP="00D43F2C">
      <w:pPr>
        <w:numPr>
          <w:ilvl w:val="0"/>
          <w:numId w:val="1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социальная значимость результатов экологической деятельности.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1 место - Учащиеся творческого объединения «Планета загадок» (руководитель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Сороквашина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Г.М.), МБОУ «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Архиповская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ОШ», «Тише аист на крыше!».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2 место - Учащиеся 2 класса (руководитель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Сильченкова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С.С.), МБОУ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Михейковская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СШ», «Батарейки, сдавайтесь!».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3 место – Объединение «Экологи-исследователи» (руководитель Апраксина В.И.), МБУДО «Станция юных натуралистов» г. Ярцево, «Экологические контрасты нашего города».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Лауреаты:</w:t>
      </w:r>
    </w:p>
    <w:p w:rsidR="00D43F2C" w:rsidRPr="00D43F2C" w:rsidRDefault="00D43F2C" w:rsidP="00D43F2C">
      <w:pPr>
        <w:numPr>
          <w:ilvl w:val="0"/>
          <w:numId w:val="2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Объединение «Начинающий эколог» (руководитель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Куреленкова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М.А.) МБУ ДО «ЭБЦ «Смоленский зоопарк», «</w:t>
      </w:r>
      <w:proofErr w:type="gram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Утомленные</w:t>
      </w:r>
      <w:proofErr w:type="gram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мусором».</w:t>
      </w:r>
    </w:p>
    <w:p w:rsidR="00D43F2C" w:rsidRPr="00D43F2C" w:rsidRDefault="00D43F2C" w:rsidP="00D43F2C">
      <w:pPr>
        <w:numPr>
          <w:ilvl w:val="0"/>
          <w:numId w:val="2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Гурченкова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Екатерина (руководитель Калинина Е.А.), МБУ </w:t>
      </w:r>
      <w:proofErr w:type="gram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ДО</w:t>
      </w:r>
      <w:proofErr w:type="gram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«</w:t>
      </w:r>
      <w:proofErr w:type="gram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Дом</w:t>
      </w:r>
      <w:proofErr w:type="gram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детского творчества» г. Десногорск, «Влияние САЭС на окружающую среду г. Десногорска».</w:t>
      </w:r>
    </w:p>
    <w:p w:rsidR="00D43F2C" w:rsidRPr="00D43F2C" w:rsidRDefault="00D43F2C" w:rsidP="00D43F2C">
      <w:pPr>
        <w:numPr>
          <w:ilvl w:val="0"/>
          <w:numId w:val="2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Коллектив 4б класса (руководитель Михалева Т.В.). МБОУ «СШ №3» г. Смоленска, «Сделаем мир красивее!».</w:t>
      </w:r>
    </w:p>
    <w:p w:rsidR="00D43F2C" w:rsidRPr="00D43F2C" w:rsidRDefault="00D43F2C" w:rsidP="00D43F2C">
      <w:pPr>
        <w:numPr>
          <w:ilvl w:val="0"/>
          <w:numId w:val="2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Обучающиеся начальных классов (руководители Артеменкова С.А., Воронцова Н.А.), МБОУ «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Суетовская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СШ», «Посади дерево».</w:t>
      </w:r>
    </w:p>
    <w:p w:rsidR="00D43F2C" w:rsidRPr="00D43F2C" w:rsidRDefault="00D43F2C" w:rsidP="00D43F2C">
      <w:pPr>
        <w:numPr>
          <w:ilvl w:val="0"/>
          <w:numId w:val="2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Волкова Дарья (руководитель Волкова Г.А.), МБОУ «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Остерская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СШ», «Проблемы утилизации ТБО».</w:t>
      </w:r>
    </w:p>
    <w:p w:rsidR="00D43F2C" w:rsidRPr="00D43F2C" w:rsidRDefault="00D43F2C" w:rsidP="00D43F2C">
      <w:pPr>
        <w:numPr>
          <w:ilvl w:val="0"/>
          <w:numId w:val="2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«Юннаты» (руководитель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Ильющенкова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А.В.), МБОУ «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Капырещевская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СШ», «Вторичное использование изделий из пластика в создании циклонного пылесоса».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D43F2C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2. «Зелёная планета глазами детей» – «Добрые дела»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Конкурс рисунков и плакатов с изображением «Добрых дел». Могут быть использованы литературные произведения, сказки, </w:t>
      </w: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lastRenderedPageBreak/>
        <w:t>мультфильмы, фильмы, в которых персонажи совершают добрые дела.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1 место – Мищенко Кирилл МБУДО «Детская школа искусств имени М.А. Балакирева».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2 место – 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Гатцке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Валерия МБОУ (руководитель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Ларюцкая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С.В.), МБОУ «СШ №5» г. Смоленска, «Заячьи лапы».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3 место – 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Ефанова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Н. (руководитель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Свистунова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О.Г.), ДДТ г. Десногорск, «Очень важно совершать добрые дела!».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Лауреаты:</w:t>
      </w:r>
    </w:p>
    <w:p w:rsidR="00D43F2C" w:rsidRPr="00D43F2C" w:rsidRDefault="00D43F2C" w:rsidP="00D43F2C">
      <w:pPr>
        <w:numPr>
          <w:ilvl w:val="0"/>
          <w:numId w:val="3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Трушечкина Алиса (руководитель Прохоренко Е.Д.), МБУДО «Детская школа искусств имени М.А. Балакирева».</w:t>
      </w:r>
    </w:p>
    <w:p w:rsidR="00D43F2C" w:rsidRPr="00D43F2C" w:rsidRDefault="00D43F2C" w:rsidP="00D43F2C">
      <w:pPr>
        <w:numPr>
          <w:ilvl w:val="0"/>
          <w:numId w:val="3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Балабанова Ольга (руководитель Пушкова О.В.), МКУДО «ДДТ» г. Сычевка. «Посади дерево».</w:t>
      </w:r>
    </w:p>
    <w:p w:rsidR="00D43F2C" w:rsidRPr="00D43F2C" w:rsidRDefault="00D43F2C" w:rsidP="00D43F2C">
      <w:pPr>
        <w:numPr>
          <w:ilvl w:val="0"/>
          <w:numId w:val="3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Лыкошева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Алина (руководитель Тишкина И.Н.), МБУ ДО «ЭБЦ «Смоленский зоопарк», «Спешу на помощь любимой кошке Марусе».</w:t>
      </w:r>
    </w:p>
    <w:p w:rsidR="00D43F2C" w:rsidRPr="00D43F2C" w:rsidRDefault="00D43F2C" w:rsidP="00D43F2C">
      <w:pPr>
        <w:numPr>
          <w:ilvl w:val="0"/>
          <w:numId w:val="3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Харитонова Анжелика (руководитель Пушкова О.В.), МКУДО «ДДТ» г. Сычевка. «Покормите птиц зимой».</w:t>
      </w:r>
    </w:p>
    <w:p w:rsidR="00D43F2C" w:rsidRPr="00D43F2C" w:rsidRDefault="00D43F2C" w:rsidP="00D43F2C">
      <w:pPr>
        <w:numPr>
          <w:ilvl w:val="0"/>
          <w:numId w:val="3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Латышева Маша (руководитель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Сакович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Е.И.) МБУДО «Детская школа искусств имени М.А. Балакирева», «Мы </w:t>
      </w:r>
      <w:proofErr w:type="gram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–в</w:t>
      </w:r>
      <w:proofErr w:type="gram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олонтеры!»</w:t>
      </w:r>
    </w:p>
    <w:p w:rsidR="00D43F2C" w:rsidRPr="00D43F2C" w:rsidRDefault="00D43F2C" w:rsidP="00D43F2C">
      <w:pPr>
        <w:numPr>
          <w:ilvl w:val="0"/>
          <w:numId w:val="3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Дубовец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Марина (руководитель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Ларюцкая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С.В.) МБОУ «СШ №5» г. Смоленска, «</w:t>
      </w:r>
      <w:proofErr w:type="gram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Иван-да</w:t>
      </w:r>
      <w:proofErr w:type="gram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Марья-заботливый цветок».</w:t>
      </w:r>
    </w:p>
    <w:p w:rsidR="00D43F2C" w:rsidRPr="00D43F2C" w:rsidRDefault="00D43F2C" w:rsidP="00D43F2C">
      <w:pPr>
        <w:numPr>
          <w:ilvl w:val="0"/>
          <w:numId w:val="3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Маркова Анна (руководитель Кондрашова Л.Ю.) МБОУ «33 средняя школа», «Надо помогать пожилым людям!».</w:t>
      </w:r>
    </w:p>
    <w:p w:rsidR="00D43F2C" w:rsidRPr="00D43F2C" w:rsidRDefault="00D43F2C" w:rsidP="00D43F2C">
      <w:pPr>
        <w:numPr>
          <w:ilvl w:val="0"/>
          <w:numId w:val="3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Карзова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София (руководитель Сладкова Н.А.), МБУДО Станция юных натуралистов» г. Ярцево, «Большая доброта маленького сердца».</w:t>
      </w:r>
    </w:p>
    <w:p w:rsidR="00D43F2C" w:rsidRPr="00D43F2C" w:rsidRDefault="00D43F2C" w:rsidP="00D43F2C">
      <w:pPr>
        <w:numPr>
          <w:ilvl w:val="0"/>
          <w:numId w:val="3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Никонова Алена (руководитель Дмитриева М.Н.), МБОУ «СШ № 2 г. Сычевки», «Мы в ответе за тех, кого приручили».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D43F2C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3. «Эко-объектив» – «Добрые дела»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Конкурс кинорепортажей о результатах социально-полезной </w:t>
      </w:r>
      <w:bookmarkStart w:id="0" w:name="_GoBack"/>
      <w:bookmarkEnd w:id="0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экологической деятельности детского коллектива (примеры: посадка деревьев, уход за ними; уборка территории, её благоустройство, очистка природных водных объектов, их благоустройство, современное состояние, и т.п.).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1 место –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Белогурова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Анна (руководитель Романова И.Е.), МБОУ «СШ №5 г. Смоленска, «Уборка озера ключевое. Субботник».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lastRenderedPageBreak/>
        <w:t xml:space="preserve">2 место – Творческий коллектив «ЭКО-ОКО» (руководитель Дмитриева М.Н.) МБОУ «СШ №2»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г</w:t>
      </w:r>
      <w:proofErr w:type="gram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.С</w:t>
      </w:r>
      <w:proofErr w:type="gram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ычевки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, «Слово и дело молодежи».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3 место – Объединение «Начинающий эколог» (руководители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Каганова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Е.Г., Мякишева И.О.), МБУ ДО «ЭБЦ «Смоленский зоопарк», «Зеленые воины».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Лауреаты:</w:t>
      </w:r>
    </w:p>
    <w:p w:rsidR="00D43F2C" w:rsidRPr="00D43F2C" w:rsidRDefault="00D43F2C" w:rsidP="00D43F2C">
      <w:pPr>
        <w:numPr>
          <w:ilvl w:val="0"/>
          <w:numId w:val="4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Долгатова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Камила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(руководитель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Михальченкова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Л.Н.), Л.Н.МБОУ «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Княжинская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ОШ»), «Наша зеленая планета».</w:t>
      </w:r>
    </w:p>
    <w:p w:rsidR="00D43F2C" w:rsidRPr="00D43F2C" w:rsidRDefault="00D43F2C" w:rsidP="00D43F2C">
      <w:pPr>
        <w:numPr>
          <w:ilvl w:val="0"/>
          <w:numId w:val="4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Казина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Азиза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(руководитель Антонова Л.В.), МБОУ «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Переснянская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СШ», «Сохраним землю сегодня».</w:t>
      </w:r>
    </w:p>
    <w:p w:rsidR="00D43F2C" w:rsidRPr="00D43F2C" w:rsidRDefault="00D43F2C" w:rsidP="00D43F2C">
      <w:pPr>
        <w:numPr>
          <w:ilvl w:val="0"/>
          <w:numId w:val="4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Герасимова Валерия (руководитель Белоусова Н.Ю.), МБОУ «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Суетовская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СШ», «Защитим </w:t>
      </w:r>
      <w:proofErr w:type="gram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природу-сохраним</w:t>
      </w:r>
      <w:proofErr w:type="gram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жизнь».</w:t>
      </w:r>
    </w:p>
    <w:p w:rsidR="00D43F2C" w:rsidRPr="00D43F2C" w:rsidRDefault="00D43F2C" w:rsidP="00D43F2C">
      <w:pPr>
        <w:numPr>
          <w:ilvl w:val="0"/>
          <w:numId w:val="4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Гудкова Наталья (руководитель Романова И.Е.), МБОУ «СШ №5»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г</w:t>
      </w:r>
      <w:proofErr w:type="gram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.С</w:t>
      </w:r>
      <w:proofErr w:type="gram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моленска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, «Покормите птиц зимой».</w:t>
      </w:r>
    </w:p>
    <w:p w:rsidR="00D43F2C" w:rsidRPr="00D43F2C" w:rsidRDefault="00D43F2C" w:rsidP="00D43F2C">
      <w:pPr>
        <w:numPr>
          <w:ilvl w:val="0"/>
          <w:numId w:val="4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Востренкова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Анастасия (руководитель Волкова Г.А.), МБОУ «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Остерская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СШ», «Марафон добрых дел».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244061" w:themeColor="accent1" w:themeShade="80"/>
          <w:sz w:val="28"/>
          <w:szCs w:val="28"/>
          <w:lang w:eastAsia="ru-RU"/>
        </w:rPr>
      </w:pPr>
      <w:r w:rsidRPr="00D43F2C">
        <w:rPr>
          <w:rFonts w:ascii="Tahoma" w:eastAsia="Times New Roman" w:hAnsi="Tahoma" w:cs="Tahoma"/>
          <w:color w:val="244061" w:themeColor="accent1" w:themeShade="80"/>
          <w:sz w:val="28"/>
          <w:szCs w:val="28"/>
          <w:lang w:eastAsia="ru-RU"/>
        </w:rPr>
        <w:t>4. «Природа. Культура. Экология» – театрализованные постановки и выступления агитбригад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1 место – МБОУ «Дом детского творчества» г. Сычевки (худ</w:t>
      </w:r>
      <w:proofErr w:type="gram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.</w:t>
      </w:r>
      <w:proofErr w:type="gram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</w:t>
      </w:r>
      <w:proofErr w:type="gram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р</w:t>
      </w:r>
      <w:proofErr w:type="gram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Левонюк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Н. Г.), «Красная шапочка».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2 место – МБОУ «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Ярцевская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СШ №4» г. Ярцево, (руководитель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Шебунова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И.Н.), «По щучьему велению».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3 место – МБОУ «Дом детского творчества» г. Десногорск, детский театр «Гномик» (руководитель Макарова Д.Ш.), «Планета без названия».</w:t>
      </w:r>
    </w:p>
    <w:p w:rsidR="00D43F2C" w:rsidRPr="00D43F2C" w:rsidRDefault="00D43F2C" w:rsidP="00D43F2C">
      <w:p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Лауреаты:</w:t>
      </w:r>
    </w:p>
    <w:p w:rsidR="00D43F2C" w:rsidRPr="00D43F2C" w:rsidRDefault="00D43F2C" w:rsidP="00D43F2C">
      <w:pPr>
        <w:numPr>
          <w:ilvl w:val="0"/>
          <w:numId w:val="5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МБОУ «Дом детского творчества» г. Десногорска, детский театр «Гномик» (руководитель Макарова Д.Ш.), «С морского дна».</w:t>
      </w:r>
    </w:p>
    <w:p w:rsidR="00D43F2C" w:rsidRPr="00D43F2C" w:rsidRDefault="00D43F2C" w:rsidP="00D43F2C">
      <w:pPr>
        <w:numPr>
          <w:ilvl w:val="0"/>
          <w:numId w:val="5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МБОУ «СОШ №1» г. Сафоново 3а класс (руководитель Выговская Н.Н.), «Доживем до весны!»</w:t>
      </w:r>
    </w:p>
    <w:p w:rsidR="00695481" w:rsidRPr="00D43F2C" w:rsidRDefault="00D43F2C" w:rsidP="00D43F2C">
      <w:pPr>
        <w:numPr>
          <w:ilvl w:val="0"/>
          <w:numId w:val="5"/>
        </w:numPr>
        <w:shd w:val="clear" w:color="auto" w:fill="55C0CC"/>
        <w:spacing w:before="100" w:beforeAutospacing="1" w:after="100" w:afterAutospacing="1" w:line="294" w:lineRule="atLeast"/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</w:pPr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МБОУ «Средняя школа №5» г. Рославля (руководитель </w:t>
      </w:r>
      <w:proofErr w:type="spellStart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>Логутенкова</w:t>
      </w:r>
      <w:proofErr w:type="spellEnd"/>
      <w:r w:rsidRPr="00D43F2C">
        <w:rPr>
          <w:rFonts w:ascii="Trebuchet MS" w:eastAsia="Times New Roman" w:hAnsi="Trebuchet MS" w:cs="Times New Roman"/>
          <w:color w:val="201A16"/>
          <w:sz w:val="28"/>
          <w:szCs w:val="28"/>
          <w:lang w:eastAsia="ru-RU"/>
        </w:rPr>
        <w:t xml:space="preserve"> О.В.), «Синоптики природы»</w:t>
      </w:r>
    </w:p>
    <w:sectPr w:rsidR="00695481" w:rsidRPr="00D4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61D8"/>
    <w:multiLevelType w:val="multilevel"/>
    <w:tmpl w:val="CDEE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16D8C"/>
    <w:multiLevelType w:val="multilevel"/>
    <w:tmpl w:val="D59E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60B5F"/>
    <w:multiLevelType w:val="multilevel"/>
    <w:tmpl w:val="E32A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24F22"/>
    <w:multiLevelType w:val="multilevel"/>
    <w:tmpl w:val="0360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05682"/>
    <w:multiLevelType w:val="multilevel"/>
    <w:tmpl w:val="FDDE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2C"/>
    <w:rsid w:val="00695481"/>
    <w:rsid w:val="00D4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737</Words>
  <Characters>4202</Characters>
  <Application>Microsoft Office Word</Application>
  <DocSecurity>0</DocSecurity>
  <Lines>35</Lines>
  <Paragraphs>9</Paragraphs>
  <ScaleCrop>false</ScaleCrop>
  <Company>Home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Татьяна</dc:creator>
  <cp:lastModifiedBy>Терехова Татьяна</cp:lastModifiedBy>
  <cp:revision>2</cp:revision>
  <dcterms:created xsi:type="dcterms:W3CDTF">2018-04-23T11:47:00Z</dcterms:created>
  <dcterms:modified xsi:type="dcterms:W3CDTF">2018-04-23T11:54:00Z</dcterms:modified>
</cp:coreProperties>
</file>