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3D" w:rsidRDefault="003A723D" w:rsidP="003A723D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color w:val="000000"/>
          <w:sz w:val="18"/>
          <w:szCs w:val="21"/>
        </w:rPr>
      </w:pPr>
    </w:p>
    <w:p w:rsidR="003A723D" w:rsidRDefault="003A723D" w:rsidP="003A723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56"/>
          <w:szCs w:val="72"/>
        </w:rPr>
      </w:pPr>
      <w:r>
        <w:rPr>
          <w:rFonts w:ascii="Times New Roman" w:hAnsi="Times New Roman"/>
          <w:b/>
          <w:bCs/>
          <w:sz w:val="56"/>
          <w:szCs w:val="72"/>
        </w:rPr>
        <w:t xml:space="preserve">Межшкольное методическое  </w:t>
      </w:r>
    </w:p>
    <w:p w:rsidR="003A723D" w:rsidRDefault="003A723D" w:rsidP="003A723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56"/>
          <w:szCs w:val="72"/>
        </w:rPr>
      </w:pPr>
      <w:r>
        <w:rPr>
          <w:rFonts w:ascii="Times New Roman" w:hAnsi="Times New Roman"/>
          <w:b/>
          <w:bCs/>
          <w:sz w:val="56"/>
          <w:szCs w:val="72"/>
        </w:rPr>
        <w:t>объединение учителей начальных классов</w:t>
      </w:r>
    </w:p>
    <w:p w:rsidR="003A723D" w:rsidRDefault="003A723D" w:rsidP="003A723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56"/>
          <w:szCs w:val="72"/>
        </w:rPr>
      </w:pPr>
      <w:r>
        <w:rPr>
          <w:rFonts w:ascii="Times New Roman" w:hAnsi="Times New Roman"/>
          <w:b/>
          <w:bCs/>
          <w:sz w:val="56"/>
          <w:szCs w:val="72"/>
        </w:rPr>
        <w:t>(ММО)</w:t>
      </w:r>
    </w:p>
    <w:p w:rsidR="003A723D" w:rsidRDefault="003A723D" w:rsidP="003A723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color w:val="002060"/>
          <w:sz w:val="72"/>
          <w:szCs w:val="72"/>
        </w:rPr>
      </w:pPr>
    </w:p>
    <w:p w:rsidR="003A723D" w:rsidRDefault="003A723D" w:rsidP="003A723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202</w:t>
      </w:r>
      <w:r w:rsidR="00284101">
        <w:rPr>
          <w:rFonts w:ascii="Times New Roman" w:hAnsi="Times New Roman"/>
          <w:b/>
          <w:bCs/>
          <w:sz w:val="48"/>
          <w:szCs w:val="48"/>
        </w:rPr>
        <w:t>1</w:t>
      </w:r>
      <w:r>
        <w:rPr>
          <w:rFonts w:ascii="Times New Roman" w:hAnsi="Times New Roman"/>
          <w:b/>
          <w:bCs/>
          <w:sz w:val="48"/>
          <w:szCs w:val="48"/>
        </w:rPr>
        <w:t>-202</w:t>
      </w:r>
      <w:r w:rsidR="00284101">
        <w:rPr>
          <w:rFonts w:ascii="Times New Roman" w:hAnsi="Times New Roman"/>
          <w:b/>
          <w:bCs/>
          <w:sz w:val="48"/>
          <w:szCs w:val="48"/>
        </w:rPr>
        <w:t>2</w:t>
      </w:r>
      <w:r>
        <w:rPr>
          <w:rFonts w:ascii="Times New Roman" w:hAnsi="Times New Roman"/>
          <w:b/>
          <w:bCs/>
          <w:sz w:val="48"/>
          <w:szCs w:val="48"/>
        </w:rPr>
        <w:t xml:space="preserve"> учебный год</w:t>
      </w:r>
    </w:p>
    <w:p w:rsidR="003A723D" w:rsidRDefault="003A723D" w:rsidP="003A723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3A723D" w:rsidRDefault="003A723D" w:rsidP="003A723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80"/>
          <w:szCs w:val="80"/>
        </w:rPr>
      </w:pPr>
    </w:p>
    <w:p w:rsidR="003A723D" w:rsidRDefault="003A723D" w:rsidP="003A723D">
      <w:pPr>
        <w:jc w:val="center"/>
        <w:rPr>
          <w:rFonts w:ascii="Times New Roman" w:hAnsi="Times New Roman"/>
          <w:sz w:val="52"/>
          <w:szCs w:val="52"/>
        </w:rPr>
      </w:pPr>
    </w:p>
    <w:p w:rsidR="003A723D" w:rsidRDefault="003A723D" w:rsidP="003A723D">
      <w:pPr>
        <w:jc w:val="center"/>
        <w:rPr>
          <w:rFonts w:ascii="Times New Roman" w:hAnsi="Times New Roman"/>
          <w:sz w:val="52"/>
          <w:szCs w:val="52"/>
        </w:rPr>
      </w:pPr>
    </w:p>
    <w:p w:rsidR="003A723D" w:rsidRDefault="003A723D" w:rsidP="003A723D">
      <w:pPr>
        <w:jc w:val="center"/>
        <w:rPr>
          <w:rFonts w:ascii="Times New Roman" w:hAnsi="Times New Roman"/>
          <w:sz w:val="52"/>
          <w:szCs w:val="52"/>
        </w:rPr>
      </w:pPr>
    </w:p>
    <w:p w:rsidR="003A723D" w:rsidRDefault="003A723D" w:rsidP="003A723D">
      <w:pPr>
        <w:jc w:val="right"/>
        <w:rPr>
          <w:rFonts w:ascii="Times New Roman" w:hAnsi="Times New Roman"/>
          <w:sz w:val="28"/>
          <w:szCs w:val="28"/>
        </w:rPr>
      </w:pPr>
    </w:p>
    <w:p w:rsidR="00284101" w:rsidRDefault="00284101" w:rsidP="003A723D">
      <w:pPr>
        <w:jc w:val="right"/>
        <w:rPr>
          <w:rFonts w:ascii="Times New Roman" w:hAnsi="Times New Roman"/>
          <w:sz w:val="28"/>
          <w:szCs w:val="28"/>
        </w:rPr>
      </w:pPr>
    </w:p>
    <w:p w:rsidR="00284101" w:rsidRDefault="00284101" w:rsidP="003A723D">
      <w:pPr>
        <w:jc w:val="right"/>
        <w:rPr>
          <w:rFonts w:ascii="Times New Roman" w:hAnsi="Times New Roman"/>
          <w:sz w:val="28"/>
          <w:szCs w:val="28"/>
        </w:rPr>
      </w:pPr>
    </w:p>
    <w:p w:rsidR="003A723D" w:rsidRDefault="003A723D" w:rsidP="003A723D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Руководитель ММО:  Л.В. </w:t>
      </w:r>
      <w:proofErr w:type="spellStart"/>
      <w:r>
        <w:rPr>
          <w:rFonts w:ascii="Times New Roman" w:hAnsi="Times New Roman"/>
          <w:i/>
          <w:sz w:val="28"/>
          <w:szCs w:val="28"/>
        </w:rPr>
        <w:t>Шмитова</w:t>
      </w:r>
      <w:proofErr w:type="spellEnd"/>
    </w:p>
    <w:p w:rsidR="00284101" w:rsidRDefault="00284101" w:rsidP="003A723D">
      <w:pPr>
        <w:jc w:val="right"/>
        <w:rPr>
          <w:rFonts w:ascii="Times New Roman" w:hAnsi="Times New Roman"/>
          <w:i/>
          <w:sz w:val="28"/>
          <w:szCs w:val="28"/>
        </w:rPr>
      </w:pPr>
    </w:p>
    <w:p w:rsidR="003A723D" w:rsidRDefault="003A723D" w:rsidP="003A72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 работы ММО учителей начальных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</w:t>
      </w:r>
      <w:r w:rsidR="002841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2841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Основная тема работы ММО:</w:t>
      </w:r>
    </w:p>
    <w:p w:rsidR="003A723D" w:rsidRDefault="003A723D" w:rsidP="003A723D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color w:val="000000"/>
          <w:sz w:val="18"/>
          <w:szCs w:val="21"/>
        </w:rPr>
      </w:pPr>
      <w:r>
        <w:rPr>
          <w:b/>
          <w:bCs/>
          <w:color w:val="000000"/>
          <w:sz w:val="28"/>
          <w:szCs w:val="36"/>
        </w:rPr>
        <w:t>«</w:t>
      </w:r>
      <w:r w:rsidR="004829CC">
        <w:rPr>
          <w:b/>
          <w:bCs/>
          <w:color w:val="000000"/>
          <w:sz w:val="28"/>
          <w:szCs w:val="36"/>
        </w:rPr>
        <w:t>С</w:t>
      </w:r>
      <w:r w:rsidR="004829CC" w:rsidRPr="004829CC">
        <w:rPr>
          <w:b/>
          <w:bCs/>
          <w:color w:val="000000"/>
          <w:sz w:val="28"/>
          <w:szCs w:val="36"/>
        </w:rPr>
        <w:t>овершенствование педагогического мастерства учителя начальных классов в условиях успешной реализации ФГОС</w:t>
      </w:r>
      <w:r>
        <w:rPr>
          <w:b/>
          <w:bCs/>
          <w:color w:val="000000"/>
          <w:sz w:val="28"/>
          <w:szCs w:val="36"/>
        </w:rPr>
        <w:t>»</w:t>
      </w:r>
    </w:p>
    <w:p w:rsidR="003A723D" w:rsidRDefault="003A723D" w:rsidP="003A72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 Обеспечение освоения и использования наиболее эффективных приёмов, методов обучения и воспитания младших школьников на основе личностно – ориентированного обучения через освоение и внедрение современных педагогических технологий, учитывающих индивидуальный и дифференцированный подходы к обучению младших школьников.</w:t>
      </w:r>
    </w:p>
    <w:p w:rsidR="003A723D" w:rsidRDefault="003A723D" w:rsidP="003A723D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A723D" w:rsidRDefault="003A723D" w:rsidP="003A723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оптимальных условий  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3A723D" w:rsidRDefault="003A723D" w:rsidP="003A723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роста профессиональной компетентности педагогов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3A723D" w:rsidRDefault="003A723D" w:rsidP="003A723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единой системы урочной и внеурочной деятельности учителей и обучающихся, направленной на разностороннее развитие личности участников образовательной деятельности.</w:t>
      </w:r>
    </w:p>
    <w:p w:rsidR="003A723D" w:rsidRDefault="003A723D" w:rsidP="003A723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Внедрить опыт творчески работающих учителей через мастер-классы         (открытые занятия).</w:t>
      </w:r>
    </w:p>
    <w:p w:rsidR="003A723D" w:rsidRDefault="003A723D" w:rsidP="003A723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творческой деятельности обучающихся, как основополагающего фактора развития мыслительных и личностных способностей детей.</w:t>
      </w:r>
    </w:p>
    <w:p w:rsidR="003A723D" w:rsidRDefault="003A723D" w:rsidP="003A723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A723D" w:rsidRDefault="003A723D" w:rsidP="003A723D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Ожидаемые результаты работы:</w:t>
      </w: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рост качества знаний обучающихся;</w:t>
      </w: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овладение учителями ММО системой преподавания в условиях ФГОС;</w:t>
      </w: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создание условий в процессе обучения для формирования у обучающихся  учебных универсальных действий во внеурочной деятельности.</w:t>
      </w: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Направления работы: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1. Аналитическая деятельность:</w:t>
      </w:r>
      <w:r>
        <w:rPr>
          <w:rFonts w:ascii="Times New Roman" w:hAnsi="Times New Roman"/>
          <w:sz w:val="28"/>
          <w:szCs w:val="28"/>
        </w:rPr>
        <w:br/>
        <w:t>-</w:t>
      </w:r>
      <w:r w:rsidR="00284101">
        <w:rPr>
          <w:rFonts w:ascii="Times New Roman" w:hAnsi="Times New Roman"/>
          <w:sz w:val="28"/>
          <w:szCs w:val="28"/>
        </w:rPr>
        <w:t xml:space="preserve"> Планирование работы ММО на 2021-2022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  <w:r>
        <w:rPr>
          <w:rFonts w:ascii="Times New Roman" w:hAnsi="Times New Roman"/>
          <w:sz w:val="28"/>
          <w:szCs w:val="28"/>
        </w:rPr>
        <w:br/>
        <w:t>- Изучение направлений деятельности педагогов (тема самообразования).</w:t>
      </w:r>
      <w:r>
        <w:rPr>
          <w:rFonts w:ascii="Times New Roman" w:hAnsi="Times New Roman"/>
          <w:sz w:val="28"/>
          <w:szCs w:val="28"/>
        </w:rPr>
        <w:br/>
        <w:t>- Анализ работы педагогов с целью оказания помощи.</w:t>
      </w: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2. Информационная деятельность: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-Изучение новинок методической литературы в целях совершенствования педагогической деятельности.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-Продолжить знакомство с ФГОС начального общего образования.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-Пополнение тематической папки «Методическое объединение учителей начальных классов».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>Организация методической деятельности:</w:t>
      </w:r>
    </w:p>
    <w:p w:rsidR="003A723D" w:rsidRDefault="003A723D" w:rsidP="003A723D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-Выявление затруднений, методическое сопровождение и оказание практической помощи педагогам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новым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ФГОС, подготовки к аттестации.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>Консультативная деятельность: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Консультирование педагогов по вопросам составления рабочих программ.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3A723D" w:rsidRDefault="003A723D" w:rsidP="003A723D">
      <w:pPr>
        <w:shd w:val="clear" w:color="auto" w:fill="FFFFFF"/>
        <w:spacing w:after="0" w:line="240" w:lineRule="auto"/>
        <w:ind w:left="630" w:hanging="360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Организационные формы работы: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Заседания методического объединения.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 и занятий внеурочной деятельности педагогами.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Выступления учителей начальных классов на ММО, РМО, конференциях, педагогических советах.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Посещение семинаров в образовательных учреждениях города и района.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квалификации педагогов на курсах.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Прохождение аттестации педагогических кадров.</w:t>
      </w:r>
    </w:p>
    <w:p w:rsidR="003A723D" w:rsidRDefault="003A723D" w:rsidP="003A72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Сохранение и укрепление здоровья обучающихся  и педагогов, воспитание потребности в здоровом образе жизни.</w:t>
      </w: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</w:p>
    <w:p w:rsidR="003A723D" w:rsidRDefault="003A723D" w:rsidP="003A723D">
      <w:pPr>
        <w:spacing w:after="0"/>
        <w:rPr>
          <w:rFonts w:ascii="Times New Roman" w:hAnsi="Times New Roman"/>
          <w:sz w:val="28"/>
          <w:szCs w:val="28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Состав методического объединения учителей, реализующих ФГОС НОО </w:t>
      </w: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961"/>
        <w:gridCol w:w="4911"/>
      </w:tblGrid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Остерская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школа», руководитель ММО</w:t>
            </w:r>
          </w:p>
        </w:tc>
      </w:tr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Климова Ирина Васильевна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Остерская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Корзюкова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Остерская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Новикова Татьяна Александровна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Остерская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Купреева Валентина Николаевна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Крапивенский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филиал  МБОУ «Павловская основная школа»</w:t>
            </w:r>
          </w:p>
        </w:tc>
      </w:tr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«Павловская основная школа»</w:t>
            </w:r>
          </w:p>
        </w:tc>
      </w:tr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Таскина Людмила Евгеньевна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«Павловская основная школа»</w:t>
            </w:r>
          </w:p>
        </w:tc>
      </w:tr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Папченкова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«Павловская основная школа»</w:t>
            </w:r>
          </w:p>
        </w:tc>
      </w:tr>
      <w:tr w:rsidR="003A723D" w:rsidTr="003A723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Корнеева Евгения Анатольевна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«Павловская основная школа»</w:t>
            </w:r>
          </w:p>
        </w:tc>
      </w:tr>
    </w:tbl>
    <w:p w:rsidR="003A723D" w:rsidRDefault="003A723D" w:rsidP="003A723D">
      <w:pPr>
        <w:spacing w:before="195" w:after="19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723D" w:rsidRDefault="003A723D" w:rsidP="003A7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Информационное обеспечение. Работа с документами.</w:t>
      </w: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3A723D" w:rsidTr="003A72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23D" w:rsidTr="003A72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методических рекомендаций учит</w:t>
            </w:r>
            <w:r w:rsidR="00284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елями начальных классов  на 2021- 2022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ММО</w:t>
            </w:r>
          </w:p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A723D" w:rsidTr="003A72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рабочих программ по предметам, кружкам.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ММО</w:t>
            </w:r>
          </w:p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классов</w:t>
            </w:r>
          </w:p>
        </w:tc>
      </w:tr>
      <w:tr w:rsidR="003A723D" w:rsidTr="003A72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новинками методической литературы.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ММО,</w:t>
            </w:r>
          </w:p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  <w:p w:rsidR="003A723D" w:rsidRDefault="003A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  </w:t>
            </w:r>
          </w:p>
        </w:tc>
      </w:tr>
    </w:tbl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723D" w:rsidRDefault="003A723D" w:rsidP="003A72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723D" w:rsidRPr="004829CC" w:rsidRDefault="003A723D" w:rsidP="004829C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Заседания ММО учителей начальных классов</w:t>
      </w:r>
    </w:p>
    <w:p w:rsidR="003A723D" w:rsidRDefault="004829CC" w:rsidP="00482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Заседание № 1</w:t>
      </w:r>
    </w:p>
    <w:p w:rsidR="004829CC" w:rsidRDefault="004829CC" w:rsidP="00482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2"/>
        <w:tblW w:w="9616" w:type="dxa"/>
        <w:tblInd w:w="0" w:type="dxa"/>
        <w:tblLook w:val="04A0" w:firstRow="1" w:lastRow="0" w:firstColumn="1" w:lastColumn="0" w:noHBand="0" w:noVBand="1"/>
      </w:tblPr>
      <w:tblGrid>
        <w:gridCol w:w="5292"/>
        <w:gridCol w:w="1891"/>
        <w:gridCol w:w="2433"/>
      </w:tblGrid>
      <w:tr w:rsidR="003A723D" w:rsidTr="003A723D">
        <w:trPr>
          <w:trHeight w:val="350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23D" w:rsidTr="00963F11">
        <w:trPr>
          <w:trHeight w:val="2146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9CC" w:rsidRPr="004829CC" w:rsidRDefault="004829CC" w:rsidP="004829CC">
            <w:pPr>
              <w:shd w:val="clear" w:color="auto" w:fill="FFFFFF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829CC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ММО учителей начальных классов за 2020 - 2021 учебный  год.</w:t>
            </w:r>
          </w:p>
          <w:p w:rsidR="004829CC" w:rsidRPr="004829CC" w:rsidRDefault="004829CC" w:rsidP="004829CC">
            <w:pPr>
              <w:shd w:val="clear" w:color="auto" w:fill="FFFFFF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82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Обсуждение и утверждение плана работы </w:t>
            </w:r>
          </w:p>
          <w:p w:rsidR="004829CC" w:rsidRPr="004829CC" w:rsidRDefault="004829CC" w:rsidP="004829CC">
            <w:pPr>
              <w:shd w:val="clear" w:color="auto" w:fill="FFFFFF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9CC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методического объединения на 2021 – 2022 учебный год.</w:t>
            </w:r>
          </w:p>
          <w:p w:rsidR="004829CC" w:rsidRDefault="004829CC" w:rsidP="004829CC">
            <w:pPr>
              <w:shd w:val="clear" w:color="auto" w:fill="FFFFFF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829CC">
              <w:rPr>
                <w:rFonts w:ascii="Times New Roman" w:hAnsi="Times New Roman"/>
                <w:sz w:val="24"/>
                <w:szCs w:val="24"/>
                <w:lang w:eastAsia="ru-RU"/>
              </w:rPr>
              <w:t>. Утверждение ответственны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за подготовку материалов ММО.</w:t>
            </w:r>
          </w:p>
          <w:p w:rsidR="00284101" w:rsidRDefault="004829CC">
            <w:pPr>
              <w:shd w:val="clear" w:color="auto" w:fill="FFFFFF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284101" w:rsidRPr="002841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требований к условиям реализации общеобразовательных программ </w:t>
            </w:r>
            <w:proofErr w:type="gramStart"/>
            <w:r w:rsidR="00284101" w:rsidRPr="0028410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84101" w:rsidRPr="002841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обновлённых ФГОС.</w:t>
            </w:r>
          </w:p>
          <w:p w:rsidR="003A723D" w:rsidRDefault="00284101" w:rsidP="00963F11">
            <w:pPr>
              <w:shd w:val="clear" w:color="auto" w:fill="FFFFFF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3D" w:rsidRDefault="00963F11" w:rsidP="00963F1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3A723D" w:rsidRDefault="003A72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86" w:rsidRDefault="00963F11" w:rsidP="00963F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ММО</w:t>
            </w:r>
          </w:p>
          <w:p w:rsidR="00963F11" w:rsidRDefault="00EF5986" w:rsidP="00963F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ММО</w:t>
            </w:r>
          </w:p>
          <w:p w:rsidR="003A723D" w:rsidRDefault="003A72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3F11" w:rsidRDefault="00963F11" w:rsidP="004829C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A723D" w:rsidRPr="004829CC" w:rsidRDefault="003A723D" w:rsidP="00482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Заседание № </w:t>
      </w:r>
      <w:r w:rsidR="004829C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</w:t>
      </w:r>
    </w:p>
    <w:p w:rsidR="003A723D" w:rsidRDefault="003A723D" w:rsidP="003A7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2"/>
        <w:tblW w:w="9616" w:type="dxa"/>
        <w:tblInd w:w="0" w:type="dxa"/>
        <w:tblLook w:val="04A0" w:firstRow="1" w:lastRow="0" w:firstColumn="1" w:lastColumn="0" w:noHBand="0" w:noVBand="1"/>
      </w:tblPr>
      <w:tblGrid>
        <w:gridCol w:w="5292"/>
        <w:gridCol w:w="1891"/>
        <w:gridCol w:w="2433"/>
      </w:tblGrid>
      <w:tr w:rsidR="003A723D" w:rsidTr="003A723D">
        <w:trPr>
          <w:trHeight w:val="350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23D" w:rsidTr="003A723D">
        <w:trPr>
          <w:trHeight w:val="357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23D" w:rsidRDefault="00963F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3F11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методы обучения обучающихся с ОВЗ на уроках в начальной школе.</w:t>
            </w:r>
            <w:proofErr w:type="gram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3D" w:rsidRDefault="004829CC" w:rsidP="00963F1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3A723D"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</w:p>
          <w:p w:rsidR="003A723D" w:rsidRDefault="003A72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723D" w:rsidRDefault="003A72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11" w:rsidRDefault="00963F11" w:rsidP="00963F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ММО</w:t>
            </w:r>
          </w:p>
          <w:p w:rsidR="00963F11" w:rsidRDefault="00EF5986" w:rsidP="00963F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ММО</w:t>
            </w:r>
          </w:p>
          <w:p w:rsidR="003A723D" w:rsidRDefault="003A723D" w:rsidP="00963F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23D" w:rsidRDefault="003A723D" w:rsidP="004829C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A723D" w:rsidRDefault="003A723D" w:rsidP="00482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Заседание № </w:t>
      </w:r>
      <w:r w:rsidR="004829C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</w:t>
      </w:r>
    </w:p>
    <w:p w:rsidR="004829CC" w:rsidRDefault="004829CC" w:rsidP="00482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2"/>
        <w:tblW w:w="9601" w:type="dxa"/>
        <w:tblInd w:w="0" w:type="dxa"/>
        <w:tblLook w:val="04A0" w:firstRow="1" w:lastRow="0" w:firstColumn="1" w:lastColumn="0" w:noHBand="0" w:noVBand="1"/>
      </w:tblPr>
      <w:tblGrid>
        <w:gridCol w:w="5284"/>
        <w:gridCol w:w="1888"/>
        <w:gridCol w:w="2429"/>
      </w:tblGrid>
      <w:tr w:rsidR="003A723D" w:rsidTr="003A723D">
        <w:trPr>
          <w:trHeight w:val="26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23D" w:rsidTr="003A723D">
        <w:trPr>
          <w:trHeight w:val="267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723D" w:rsidRDefault="00963F11">
            <w:pPr>
              <w:shd w:val="clear" w:color="auto" w:fill="FFFFFF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F1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духовно-нравственного иммунитета младшего школьника через совместную деятельность с родителями.</w:t>
            </w:r>
          </w:p>
          <w:p w:rsidR="003A723D" w:rsidRDefault="003A72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3D" w:rsidRDefault="004829CC" w:rsidP="00963F1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3A723D" w:rsidRDefault="003A723D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723D" w:rsidRDefault="003A72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723D" w:rsidRDefault="003A72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11" w:rsidRDefault="00963F11" w:rsidP="00963F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ММО</w:t>
            </w:r>
          </w:p>
          <w:p w:rsidR="003A723D" w:rsidRDefault="00EF5986" w:rsidP="00963F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ММО</w:t>
            </w:r>
          </w:p>
        </w:tc>
      </w:tr>
      <w:tr w:rsidR="003A723D" w:rsidTr="003A723D">
        <w:trPr>
          <w:trHeight w:val="131"/>
        </w:trPr>
        <w:tc>
          <w:tcPr>
            <w:tcW w:w="5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23D" w:rsidRDefault="003A723D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23D" w:rsidRDefault="003A72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23D" w:rsidRDefault="003A72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23D" w:rsidTr="003A723D">
        <w:trPr>
          <w:trHeight w:val="131"/>
        </w:trPr>
        <w:tc>
          <w:tcPr>
            <w:tcW w:w="5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23D" w:rsidRDefault="003A72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23D" w:rsidRDefault="003A72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23D" w:rsidRDefault="003A72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23D" w:rsidTr="00963F11">
        <w:trPr>
          <w:trHeight w:val="70"/>
        </w:trPr>
        <w:tc>
          <w:tcPr>
            <w:tcW w:w="5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3D" w:rsidRDefault="003A72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23D" w:rsidRDefault="003A72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23D" w:rsidRDefault="003A72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23D" w:rsidRDefault="003A723D"/>
    <w:sectPr w:rsidR="003A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08D3"/>
    <w:multiLevelType w:val="hybridMultilevel"/>
    <w:tmpl w:val="06A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887"/>
    <w:multiLevelType w:val="hybridMultilevel"/>
    <w:tmpl w:val="CE6C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3D"/>
    <w:rsid w:val="00284101"/>
    <w:rsid w:val="003A723D"/>
    <w:rsid w:val="004829CC"/>
    <w:rsid w:val="00963F11"/>
    <w:rsid w:val="00E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72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A723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A723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48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72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A723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A723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48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2021-10-17T16:17:00Z</dcterms:created>
  <dcterms:modified xsi:type="dcterms:W3CDTF">2021-10-17T16:56:00Z</dcterms:modified>
</cp:coreProperties>
</file>